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39" w:rsidRPr="0043614F" w:rsidRDefault="00356B39" w:rsidP="001D3B35">
      <w:pPr>
        <w:pStyle w:val="a3"/>
        <w:rPr>
          <w:szCs w:val="22"/>
        </w:rPr>
      </w:pPr>
      <w:r w:rsidRPr="0043614F">
        <w:rPr>
          <w:szCs w:val="22"/>
        </w:rPr>
        <w:t>ДОГОВОР</w:t>
      </w:r>
      <w:r w:rsidR="00C91DED" w:rsidRPr="0043614F">
        <w:rPr>
          <w:szCs w:val="22"/>
        </w:rPr>
        <w:t xml:space="preserve"> №  _____</w:t>
      </w:r>
    </w:p>
    <w:p w:rsidR="00356B39" w:rsidRPr="0043614F" w:rsidRDefault="0043614F" w:rsidP="001D3B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="00C91DED" w:rsidRPr="004361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выполнение</w:t>
      </w:r>
      <w:r w:rsidR="002E4AD4" w:rsidRPr="0043614F">
        <w:rPr>
          <w:b/>
          <w:sz w:val="22"/>
          <w:szCs w:val="22"/>
        </w:rPr>
        <w:t xml:space="preserve"> работ</w:t>
      </w:r>
      <w:r w:rsidR="00C91DED" w:rsidRPr="0043614F">
        <w:rPr>
          <w:b/>
          <w:sz w:val="22"/>
          <w:szCs w:val="22"/>
        </w:rPr>
        <w:t xml:space="preserve"> по обеззараживанию</w:t>
      </w:r>
    </w:p>
    <w:p w:rsidR="00356B39" w:rsidRPr="0043614F" w:rsidRDefault="00356B39" w:rsidP="001D3B35">
      <w:pPr>
        <w:jc w:val="center"/>
        <w:rPr>
          <w:sz w:val="22"/>
          <w:szCs w:val="22"/>
        </w:rPr>
      </w:pPr>
      <w:r w:rsidRPr="0043614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B39" w:rsidRPr="0043614F" w:rsidRDefault="00C91DED" w:rsidP="001D3B35">
      <w:pPr>
        <w:rPr>
          <w:sz w:val="22"/>
          <w:szCs w:val="22"/>
        </w:rPr>
      </w:pPr>
      <w:r w:rsidRPr="0043614F">
        <w:rPr>
          <w:sz w:val="22"/>
          <w:szCs w:val="22"/>
        </w:rPr>
        <w:t xml:space="preserve">г. Тула                                                                  </w:t>
      </w:r>
      <w:r w:rsidR="006A1010" w:rsidRPr="0043614F">
        <w:rPr>
          <w:sz w:val="22"/>
          <w:szCs w:val="22"/>
        </w:rPr>
        <w:t xml:space="preserve">                           </w:t>
      </w:r>
      <w:r w:rsidR="0043614F">
        <w:rPr>
          <w:sz w:val="22"/>
          <w:szCs w:val="22"/>
        </w:rPr>
        <w:t xml:space="preserve">                  </w:t>
      </w:r>
      <w:r w:rsidR="006A1010" w:rsidRPr="0043614F">
        <w:rPr>
          <w:sz w:val="22"/>
          <w:szCs w:val="22"/>
        </w:rPr>
        <w:t xml:space="preserve">     </w:t>
      </w:r>
      <w:r w:rsidR="00356B39" w:rsidRPr="0043614F">
        <w:rPr>
          <w:sz w:val="22"/>
          <w:szCs w:val="22"/>
        </w:rPr>
        <w:t>«</w:t>
      </w:r>
      <w:r w:rsidR="001D3B35" w:rsidRPr="0043614F">
        <w:rPr>
          <w:sz w:val="22"/>
          <w:szCs w:val="22"/>
        </w:rPr>
        <w:t>_____</w:t>
      </w:r>
      <w:r w:rsidR="00151D76" w:rsidRPr="0043614F">
        <w:rPr>
          <w:sz w:val="22"/>
          <w:szCs w:val="22"/>
        </w:rPr>
        <w:t>» ___________20___</w:t>
      </w:r>
      <w:r w:rsidR="00356B39" w:rsidRPr="0043614F">
        <w:rPr>
          <w:sz w:val="22"/>
          <w:szCs w:val="22"/>
        </w:rPr>
        <w:t xml:space="preserve">   г.                                                        </w:t>
      </w:r>
    </w:p>
    <w:p w:rsidR="00356B39" w:rsidRPr="0043614F" w:rsidRDefault="006A1010" w:rsidP="006A1010">
      <w:pPr>
        <w:tabs>
          <w:tab w:val="left" w:pos="7890"/>
        </w:tabs>
        <w:rPr>
          <w:sz w:val="22"/>
          <w:szCs w:val="22"/>
        </w:rPr>
      </w:pPr>
      <w:r w:rsidRPr="0043614F">
        <w:rPr>
          <w:sz w:val="22"/>
          <w:szCs w:val="22"/>
        </w:rPr>
        <w:tab/>
      </w:r>
      <w:bookmarkStart w:id="0" w:name="_GoBack"/>
      <w:bookmarkEnd w:id="0"/>
    </w:p>
    <w:p w:rsidR="00356B39" w:rsidRPr="0043614F" w:rsidRDefault="00356B39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 </w:t>
      </w:r>
      <w:r w:rsidRPr="0043614F">
        <w:rPr>
          <w:sz w:val="22"/>
          <w:szCs w:val="22"/>
        </w:rPr>
        <w:tab/>
        <w:t xml:space="preserve">Федеральное государственное </w:t>
      </w:r>
      <w:r w:rsidR="00DD5BC4">
        <w:rPr>
          <w:sz w:val="22"/>
          <w:szCs w:val="22"/>
        </w:rPr>
        <w:t xml:space="preserve">бюджетное </w:t>
      </w:r>
      <w:r w:rsidRPr="0043614F">
        <w:rPr>
          <w:sz w:val="22"/>
          <w:szCs w:val="22"/>
        </w:rPr>
        <w:t>учреждение «</w:t>
      </w:r>
      <w:r w:rsidR="000E2C6B">
        <w:rPr>
          <w:sz w:val="22"/>
          <w:szCs w:val="22"/>
        </w:rPr>
        <w:t>Центральная научно-методическая</w:t>
      </w:r>
      <w:r w:rsidRPr="0043614F">
        <w:rPr>
          <w:sz w:val="22"/>
          <w:szCs w:val="22"/>
        </w:rPr>
        <w:t xml:space="preserve"> вет</w:t>
      </w:r>
      <w:r w:rsidRPr="0043614F">
        <w:rPr>
          <w:sz w:val="22"/>
          <w:szCs w:val="22"/>
        </w:rPr>
        <w:t>е</w:t>
      </w:r>
      <w:r w:rsidRPr="0043614F">
        <w:rPr>
          <w:sz w:val="22"/>
          <w:szCs w:val="22"/>
        </w:rPr>
        <w:t xml:space="preserve">ринарная лаборатория», в лице </w:t>
      </w:r>
      <w:r w:rsidR="006A1010" w:rsidRPr="0043614F">
        <w:rPr>
          <w:sz w:val="22"/>
          <w:szCs w:val="22"/>
        </w:rPr>
        <w:t xml:space="preserve"> </w:t>
      </w:r>
      <w:r w:rsidR="009008A4">
        <w:rPr>
          <w:sz w:val="22"/>
          <w:szCs w:val="22"/>
        </w:rPr>
        <w:t>Начальника отдела дезинфекции, дезинсекции и дератизации Гриц</w:t>
      </w:r>
      <w:r w:rsidR="00AE1412">
        <w:rPr>
          <w:sz w:val="22"/>
          <w:szCs w:val="22"/>
        </w:rPr>
        <w:t>ю</w:t>
      </w:r>
      <w:r w:rsidR="009008A4">
        <w:rPr>
          <w:sz w:val="22"/>
          <w:szCs w:val="22"/>
        </w:rPr>
        <w:t>ка В.О.</w:t>
      </w:r>
      <w:r w:rsidRPr="0043614F">
        <w:rPr>
          <w:sz w:val="22"/>
          <w:szCs w:val="22"/>
        </w:rPr>
        <w:t>, действую</w:t>
      </w:r>
      <w:r w:rsidR="008D406F" w:rsidRPr="0043614F">
        <w:rPr>
          <w:sz w:val="22"/>
          <w:szCs w:val="22"/>
        </w:rPr>
        <w:t>щий</w:t>
      </w:r>
      <w:r w:rsidRPr="0043614F">
        <w:rPr>
          <w:sz w:val="22"/>
          <w:szCs w:val="22"/>
        </w:rPr>
        <w:t xml:space="preserve"> на основании</w:t>
      </w:r>
      <w:r w:rsidR="00650B1A" w:rsidRPr="0043614F">
        <w:rPr>
          <w:sz w:val="22"/>
          <w:szCs w:val="22"/>
        </w:rPr>
        <w:t xml:space="preserve"> Доверенности от </w:t>
      </w:r>
      <w:r w:rsidR="00AB13BB" w:rsidRPr="00AB13BB">
        <w:rPr>
          <w:sz w:val="22"/>
          <w:szCs w:val="22"/>
          <w:u w:val="single"/>
        </w:rPr>
        <w:t>15 мар</w:t>
      </w:r>
      <w:r w:rsidR="00AB13BB">
        <w:rPr>
          <w:sz w:val="22"/>
          <w:szCs w:val="22"/>
          <w:u w:val="single"/>
        </w:rPr>
        <w:t>т</w:t>
      </w:r>
      <w:r w:rsidR="00AB13BB" w:rsidRPr="00AB13BB">
        <w:rPr>
          <w:sz w:val="22"/>
          <w:szCs w:val="22"/>
          <w:u w:val="single"/>
        </w:rPr>
        <w:t>а</w:t>
      </w:r>
      <w:r w:rsidR="00546E4E">
        <w:rPr>
          <w:sz w:val="22"/>
          <w:szCs w:val="22"/>
        </w:rPr>
        <w:t xml:space="preserve"> </w:t>
      </w:r>
      <w:r w:rsidR="00650B1A" w:rsidRPr="0043614F">
        <w:rPr>
          <w:sz w:val="22"/>
          <w:szCs w:val="22"/>
        </w:rPr>
        <w:t xml:space="preserve"> 20</w:t>
      </w:r>
      <w:r w:rsidR="00546E4E">
        <w:rPr>
          <w:sz w:val="22"/>
          <w:szCs w:val="22"/>
        </w:rPr>
        <w:t>1</w:t>
      </w:r>
      <w:r w:rsidR="00AB13BB">
        <w:rPr>
          <w:sz w:val="22"/>
          <w:szCs w:val="22"/>
        </w:rPr>
        <w:t>6</w:t>
      </w:r>
      <w:r w:rsidR="00650B1A" w:rsidRPr="0043614F">
        <w:rPr>
          <w:sz w:val="22"/>
          <w:szCs w:val="22"/>
        </w:rPr>
        <w:t xml:space="preserve"> г.</w:t>
      </w:r>
      <w:r w:rsidR="002B1AA2" w:rsidRPr="0043614F">
        <w:rPr>
          <w:sz w:val="22"/>
          <w:szCs w:val="22"/>
        </w:rPr>
        <w:t>,</w:t>
      </w:r>
      <w:r w:rsidRPr="0043614F">
        <w:rPr>
          <w:sz w:val="22"/>
          <w:szCs w:val="22"/>
        </w:rPr>
        <w:t xml:space="preserve"> именуемое в дальнейшем «Исполн</w:t>
      </w:r>
      <w:r w:rsidRPr="0043614F">
        <w:rPr>
          <w:sz w:val="22"/>
          <w:szCs w:val="22"/>
        </w:rPr>
        <w:t>и</w:t>
      </w:r>
      <w:r w:rsidRPr="0043614F">
        <w:rPr>
          <w:sz w:val="22"/>
          <w:szCs w:val="22"/>
        </w:rPr>
        <w:t>тель»,</w:t>
      </w:r>
      <w:r w:rsidR="006A1010" w:rsidRPr="0043614F">
        <w:rPr>
          <w:sz w:val="22"/>
          <w:szCs w:val="22"/>
        </w:rPr>
        <w:t xml:space="preserve"> с</w:t>
      </w:r>
      <w:r w:rsidRPr="0043614F">
        <w:rPr>
          <w:sz w:val="22"/>
          <w:szCs w:val="22"/>
        </w:rPr>
        <w:t xml:space="preserve"> одной стороны и</w:t>
      </w:r>
      <w:r w:rsidR="00E75AFC" w:rsidRPr="0043614F">
        <w:rPr>
          <w:sz w:val="22"/>
          <w:szCs w:val="22"/>
        </w:rPr>
        <w:t xml:space="preserve"> </w:t>
      </w:r>
      <w:r w:rsidR="0027330D" w:rsidRPr="0043614F">
        <w:rPr>
          <w:sz w:val="22"/>
          <w:szCs w:val="22"/>
        </w:rPr>
        <w:t>__________________________________________________</w:t>
      </w:r>
      <w:r w:rsidRPr="0043614F">
        <w:rPr>
          <w:sz w:val="22"/>
          <w:szCs w:val="22"/>
        </w:rPr>
        <w:t>в</w:t>
      </w:r>
      <w:r w:rsidR="00650B1A" w:rsidRPr="0043614F">
        <w:rPr>
          <w:sz w:val="22"/>
          <w:szCs w:val="22"/>
        </w:rPr>
        <w:t xml:space="preserve"> л</w:t>
      </w:r>
      <w:r w:rsidR="00650B1A" w:rsidRPr="0043614F">
        <w:rPr>
          <w:sz w:val="22"/>
          <w:szCs w:val="22"/>
        </w:rPr>
        <w:t>и</w:t>
      </w:r>
      <w:r w:rsidR="009008A4">
        <w:rPr>
          <w:sz w:val="22"/>
          <w:szCs w:val="22"/>
        </w:rPr>
        <w:t xml:space="preserve">це___________________ </w:t>
      </w:r>
      <w:r w:rsidR="0027330D" w:rsidRPr="0043614F">
        <w:rPr>
          <w:sz w:val="22"/>
          <w:szCs w:val="22"/>
        </w:rPr>
        <w:t>_</w:t>
      </w:r>
      <w:r w:rsidR="009008A4">
        <w:rPr>
          <w:sz w:val="22"/>
          <w:szCs w:val="22"/>
        </w:rPr>
        <w:t>_________________________________</w:t>
      </w:r>
      <w:r w:rsidR="0027330D" w:rsidRPr="0043614F">
        <w:rPr>
          <w:sz w:val="22"/>
          <w:szCs w:val="22"/>
        </w:rPr>
        <w:t>_</w:t>
      </w:r>
      <w:r w:rsidRPr="0043614F">
        <w:rPr>
          <w:sz w:val="22"/>
          <w:szCs w:val="22"/>
        </w:rPr>
        <w:t>, действующего на основании</w:t>
      </w:r>
      <w:r w:rsidR="00E75AFC" w:rsidRPr="0043614F">
        <w:rPr>
          <w:sz w:val="22"/>
          <w:szCs w:val="22"/>
        </w:rPr>
        <w:t xml:space="preserve"> </w:t>
      </w:r>
      <w:r w:rsidR="0027330D" w:rsidRPr="0043614F">
        <w:rPr>
          <w:sz w:val="22"/>
          <w:szCs w:val="22"/>
        </w:rPr>
        <w:t>___________</w:t>
      </w:r>
      <w:r w:rsidR="009008A4">
        <w:rPr>
          <w:sz w:val="22"/>
          <w:szCs w:val="22"/>
        </w:rPr>
        <w:t xml:space="preserve">________________ </w:t>
      </w:r>
      <w:r w:rsidR="0027330D" w:rsidRPr="0043614F">
        <w:rPr>
          <w:sz w:val="22"/>
          <w:szCs w:val="22"/>
        </w:rPr>
        <w:t>__________________</w:t>
      </w:r>
      <w:r w:rsidRPr="0043614F">
        <w:rPr>
          <w:sz w:val="22"/>
          <w:szCs w:val="22"/>
        </w:rPr>
        <w:t>, именуемое в дальнейшем «Заказчик» с другой ст</w:t>
      </w:r>
      <w:r w:rsidRPr="0043614F">
        <w:rPr>
          <w:sz w:val="22"/>
          <w:szCs w:val="22"/>
        </w:rPr>
        <w:t>о</w:t>
      </w:r>
      <w:r w:rsidRPr="0043614F">
        <w:rPr>
          <w:sz w:val="22"/>
          <w:szCs w:val="22"/>
        </w:rPr>
        <w:t>роны, заключили настоящий договор о нижеследу</w:t>
      </w:r>
      <w:r w:rsidRPr="0043614F">
        <w:rPr>
          <w:sz w:val="22"/>
          <w:szCs w:val="22"/>
        </w:rPr>
        <w:t>ю</w:t>
      </w:r>
      <w:r w:rsidRPr="0043614F">
        <w:rPr>
          <w:sz w:val="22"/>
          <w:szCs w:val="22"/>
        </w:rPr>
        <w:t>щем.</w:t>
      </w:r>
    </w:p>
    <w:p w:rsidR="0043614F" w:rsidRPr="0043614F" w:rsidRDefault="0043614F" w:rsidP="001D3B35">
      <w:pPr>
        <w:jc w:val="both"/>
        <w:rPr>
          <w:b/>
          <w:sz w:val="22"/>
          <w:szCs w:val="22"/>
        </w:rPr>
      </w:pPr>
    </w:p>
    <w:p w:rsidR="00356B39" w:rsidRDefault="00356B39" w:rsidP="001D3B35">
      <w:pPr>
        <w:pStyle w:val="3"/>
        <w:rPr>
          <w:sz w:val="22"/>
          <w:szCs w:val="22"/>
        </w:rPr>
      </w:pPr>
      <w:r w:rsidRPr="0043614F">
        <w:rPr>
          <w:sz w:val="22"/>
          <w:szCs w:val="22"/>
        </w:rPr>
        <w:t>1. ПРЕДМЕТ ДОГОВОРА</w:t>
      </w:r>
    </w:p>
    <w:p w:rsidR="000418AC" w:rsidRPr="000418AC" w:rsidRDefault="000418AC" w:rsidP="000418AC"/>
    <w:p w:rsidR="00C91DED" w:rsidRPr="0043614F" w:rsidRDefault="00356B39" w:rsidP="00A57C27">
      <w:pPr>
        <w:tabs>
          <w:tab w:val="left" w:pos="324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 1.1. Исполнитель обязуется в</w:t>
      </w:r>
      <w:r w:rsidRPr="0043614F">
        <w:rPr>
          <w:sz w:val="22"/>
          <w:szCs w:val="22"/>
        </w:rPr>
        <w:t>ы</w:t>
      </w:r>
      <w:r w:rsidRPr="0043614F">
        <w:rPr>
          <w:sz w:val="22"/>
          <w:szCs w:val="22"/>
        </w:rPr>
        <w:t>полнить</w:t>
      </w:r>
      <w:r w:rsidR="0021657C" w:rsidRPr="0043614F">
        <w:rPr>
          <w:sz w:val="22"/>
          <w:szCs w:val="22"/>
        </w:rPr>
        <w:t>, а Заказчик оплатить</w:t>
      </w:r>
      <w:r w:rsidRPr="0043614F">
        <w:rPr>
          <w:sz w:val="22"/>
          <w:szCs w:val="22"/>
        </w:rPr>
        <w:t xml:space="preserve"> </w:t>
      </w:r>
      <w:r w:rsidR="00E75AFC" w:rsidRPr="0043614F">
        <w:rPr>
          <w:sz w:val="22"/>
          <w:szCs w:val="22"/>
        </w:rPr>
        <w:t>следующие виды работ:</w:t>
      </w:r>
      <w:r w:rsidR="00E9253D" w:rsidRPr="0043614F">
        <w:rPr>
          <w:sz w:val="22"/>
          <w:szCs w:val="22"/>
        </w:rPr>
        <w:t xml:space="preserve"> </w:t>
      </w:r>
    </w:p>
    <w:p w:rsidR="00C91DED" w:rsidRPr="0043614F" w:rsidRDefault="00C91DED" w:rsidP="00C91DED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- проведение </w:t>
      </w:r>
      <w:r w:rsidR="00E9253D" w:rsidRPr="0043614F">
        <w:rPr>
          <w:sz w:val="22"/>
          <w:szCs w:val="22"/>
        </w:rPr>
        <w:t>обеззараживани</w:t>
      </w:r>
      <w:r w:rsidRPr="0043614F">
        <w:rPr>
          <w:sz w:val="22"/>
          <w:szCs w:val="22"/>
        </w:rPr>
        <w:t>я (фумигации) складских и технологических</w:t>
      </w:r>
      <w:r w:rsidR="00E9253D" w:rsidRPr="0043614F">
        <w:rPr>
          <w:sz w:val="22"/>
          <w:szCs w:val="22"/>
        </w:rPr>
        <w:t xml:space="preserve"> помещений</w:t>
      </w:r>
      <w:r w:rsidRPr="0043614F">
        <w:rPr>
          <w:sz w:val="22"/>
          <w:szCs w:val="22"/>
        </w:rPr>
        <w:t>;</w:t>
      </w:r>
    </w:p>
    <w:p w:rsidR="00C91DED" w:rsidRPr="0043614F" w:rsidRDefault="00C91DED" w:rsidP="00A57C27">
      <w:pPr>
        <w:tabs>
          <w:tab w:val="left" w:pos="324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>- проведение обеззараживания грузов растительного происхождения;</w:t>
      </w:r>
    </w:p>
    <w:p w:rsidR="00C91DED" w:rsidRPr="0043614F" w:rsidRDefault="00C91DED" w:rsidP="00A57C27">
      <w:pPr>
        <w:tabs>
          <w:tab w:val="left" w:pos="324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>- проведение работ по дегазации продукции</w:t>
      </w:r>
      <w:r w:rsidR="0021657C" w:rsidRPr="0043614F">
        <w:rPr>
          <w:sz w:val="22"/>
          <w:szCs w:val="22"/>
        </w:rPr>
        <w:t xml:space="preserve"> и помещений</w:t>
      </w:r>
      <w:r w:rsidRPr="0043614F">
        <w:rPr>
          <w:sz w:val="22"/>
          <w:szCs w:val="22"/>
        </w:rPr>
        <w:t>;</w:t>
      </w:r>
    </w:p>
    <w:p w:rsidR="00C91DED" w:rsidRPr="0043614F" w:rsidRDefault="0021657C" w:rsidP="00A57C27">
      <w:pPr>
        <w:tabs>
          <w:tab w:val="left" w:pos="324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- </w:t>
      </w:r>
      <w:r w:rsidR="00C83F29" w:rsidRPr="0043614F">
        <w:rPr>
          <w:sz w:val="22"/>
          <w:szCs w:val="22"/>
        </w:rPr>
        <w:t>документальное оформление результатов обеззараживания</w:t>
      </w:r>
      <w:r w:rsidR="00C91DED" w:rsidRPr="0043614F">
        <w:rPr>
          <w:sz w:val="22"/>
          <w:szCs w:val="22"/>
        </w:rPr>
        <w:t xml:space="preserve"> и </w:t>
      </w:r>
      <w:r w:rsidR="00C83F29" w:rsidRPr="0043614F">
        <w:rPr>
          <w:sz w:val="22"/>
          <w:szCs w:val="22"/>
        </w:rPr>
        <w:t>оформление</w:t>
      </w:r>
      <w:r w:rsidR="00C91DED" w:rsidRPr="0043614F">
        <w:rPr>
          <w:sz w:val="22"/>
          <w:szCs w:val="22"/>
        </w:rPr>
        <w:t xml:space="preserve"> </w:t>
      </w:r>
      <w:r w:rsidRPr="0043614F">
        <w:rPr>
          <w:sz w:val="22"/>
          <w:szCs w:val="22"/>
        </w:rPr>
        <w:t>«Акт</w:t>
      </w:r>
      <w:r w:rsidR="00845CA4" w:rsidRPr="0043614F">
        <w:rPr>
          <w:sz w:val="22"/>
          <w:szCs w:val="22"/>
        </w:rPr>
        <w:t>а</w:t>
      </w:r>
      <w:r w:rsidRPr="0043614F">
        <w:rPr>
          <w:sz w:val="22"/>
          <w:szCs w:val="22"/>
        </w:rPr>
        <w:t xml:space="preserve"> выполне</w:t>
      </w:r>
      <w:r w:rsidRPr="0043614F">
        <w:rPr>
          <w:sz w:val="22"/>
          <w:szCs w:val="22"/>
        </w:rPr>
        <w:t>н</w:t>
      </w:r>
      <w:r w:rsidRPr="0043614F">
        <w:rPr>
          <w:sz w:val="22"/>
          <w:szCs w:val="22"/>
        </w:rPr>
        <w:t>ных работ» (Приложение №2</w:t>
      </w:r>
      <w:r w:rsidR="00113CF8" w:rsidRPr="0043614F">
        <w:rPr>
          <w:sz w:val="22"/>
          <w:szCs w:val="22"/>
        </w:rPr>
        <w:t>)</w:t>
      </w:r>
      <w:r w:rsidRPr="0043614F">
        <w:rPr>
          <w:sz w:val="22"/>
          <w:szCs w:val="22"/>
        </w:rPr>
        <w:t>;</w:t>
      </w:r>
    </w:p>
    <w:p w:rsidR="006973EC" w:rsidRPr="0043614F" w:rsidRDefault="006973EC" w:rsidP="00A57C27">
      <w:pPr>
        <w:tabs>
          <w:tab w:val="left" w:pos="324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>- провести анализ состояния складских, технологических помещений и грузов растительного происхо</w:t>
      </w:r>
      <w:r w:rsidRPr="0043614F">
        <w:rPr>
          <w:sz w:val="22"/>
          <w:szCs w:val="22"/>
        </w:rPr>
        <w:t>ж</w:t>
      </w:r>
      <w:r w:rsidRPr="0043614F">
        <w:rPr>
          <w:sz w:val="22"/>
          <w:szCs w:val="22"/>
        </w:rPr>
        <w:t>дения до и после проведения мероприятий по обеззараживанию</w:t>
      </w:r>
      <w:r w:rsidR="0043614F" w:rsidRPr="0043614F">
        <w:rPr>
          <w:sz w:val="22"/>
          <w:szCs w:val="22"/>
        </w:rPr>
        <w:t>;</w:t>
      </w:r>
    </w:p>
    <w:p w:rsidR="0021657C" w:rsidRPr="0043614F" w:rsidRDefault="0021657C" w:rsidP="00A57C27">
      <w:pPr>
        <w:tabs>
          <w:tab w:val="left" w:pos="324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- по заявке Заказчика обеспечить </w:t>
      </w:r>
      <w:r w:rsidR="00650B1A" w:rsidRPr="0043614F">
        <w:rPr>
          <w:sz w:val="22"/>
          <w:szCs w:val="22"/>
        </w:rPr>
        <w:t xml:space="preserve">поставку </w:t>
      </w:r>
      <w:r w:rsidR="00170175" w:rsidRPr="0043614F">
        <w:rPr>
          <w:sz w:val="22"/>
          <w:szCs w:val="22"/>
        </w:rPr>
        <w:t xml:space="preserve">химических </w:t>
      </w:r>
      <w:r w:rsidRPr="0043614F">
        <w:rPr>
          <w:sz w:val="22"/>
          <w:szCs w:val="22"/>
        </w:rPr>
        <w:t>средств защиты растений и продукто</w:t>
      </w:r>
      <w:r w:rsidR="005D6792" w:rsidRPr="0043614F">
        <w:rPr>
          <w:sz w:val="22"/>
          <w:szCs w:val="22"/>
        </w:rPr>
        <w:t>в растени</w:t>
      </w:r>
      <w:r w:rsidR="005D6792" w:rsidRPr="0043614F">
        <w:rPr>
          <w:sz w:val="22"/>
          <w:szCs w:val="22"/>
        </w:rPr>
        <w:t>е</w:t>
      </w:r>
      <w:r w:rsidR="005D6792" w:rsidRPr="0043614F">
        <w:rPr>
          <w:sz w:val="22"/>
          <w:szCs w:val="22"/>
        </w:rPr>
        <w:t>водства.</w:t>
      </w:r>
    </w:p>
    <w:p w:rsidR="00356B39" w:rsidRDefault="00356B39" w:rsidP="001D3B35">
      <w:pPr>
        <w:pStyle w:val="3"/>
        <w:rPr>
          <w:sz w:val="22"/>
          <w:szCs w:val="22"/>
        </w:rPr>
      </w:pPr>
      <w:r w:rsidRPr="0043614F">
        <w:rPr>
          <w:sz w:val="22"/>
          <w:szCs w:val="22"/>
        </w:rPr>
        <w:t xml:space="preserve">2. </w:t>
      </w:r>
      <w:r w:rsidR="00650B1A" w:rsidRPr="0043614F">
        <w:rPr>
          <w:sz w:val="22"/>
          <w:szCs w:val="22"/>
        </w:rPr>
        <w:t xml:space="preserve">ПРАВА И </w:t>
      </w:r>
      <w:r w:rsidRPr="0043614F">
        <w:rPr>
          <w:sz w:val="22"/>
          <w:szCs w:val="22"/>
        </w:rPr>
        <w:t>ОБЯЗАННОСТИ СТОРОН</w:t>
      </w:r>
    </w:p>
    <w:p w:rsidR="000418AC" w:rsidRPr="000418AC" w:rsidRDefault="000418AC" w:rsidP="000418AC"/>
    <w:p w:rsidR="00356B39" w:rsidRPr="0043614F" w:rsidRDefault="00356B39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2.1.  «Исполнитель» обязан:</w:t>
      </w:r>
    </w:p>
    <w:p w:rsidR="00E75AFC" w:rsidRPr="0043614F" w:rsidRDefault="00E75AFC" w:rsidP="00516FA4">
      <w:pPr>
        <w:numPr>
          <w:ilvl w:val="2"/>
          <w:numId w:val="1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Выполнить предусмотренные договором виды работ</w:t>
      </w:r>
      <w:r w:rsidR="00170175" w:rsidRPr="0043614F">
        <w:rPr>
          <w:sz w:val="22"/>
          <w:szCs w:val="22"/>
        </w:rPr>
        <w:t xml:space="preserve"> в полном объеме по мере поступления и</w:t>
      </w:r>
      <w:r w:rsidR="00170175" w:rsidRPr="0043614F">
        <w:rPr>
          <w:sz w:val="22"/>
          <w:szCs w:val="22"/>
        </w:rPr>
        <w:t>н</w:t>
      </w:r>
      <w:r w:rsidR="00170175" w:rsidRPr="0043614F">
        <w:rPr>
          <w:sz w:val="22"/>
          <w:szCs w:val="22"/>
        </w:rPr>
        <w:t>формации от Заказ</w:t>
      </w:r>
      <w:r w:rsidR="00650B1A" w:rsidRPr="0043614F">
        <w:rPr>
          <w:sz w:val="22"/>
          <w:szCs w:val="22"/>
        </w:rPr>
        <w:t>чика. Информация Заказчика должна</w:t>
      </w:r>
      <w:r w:rsidR="00170175" w:rsidRPr="0043614F">
        <w:rPr>
          <w:sz w:val="22"/>
          <w:szCs w:val="22"/>
        </w:rPr>
        <w:t xml:space="preserve"> быть оформлена в виде «Заявки на проведение работ» в письменном виде</w:t>
      </w:r>
      <w:r w:rsidRPr="0043614F">
        <w:rPr>
          <w:sz w:val="22"/>
          <w:szCs w:val="22"/>
        </w:rPr>
        <w:t>.</w:t>
      </w:r>
    </w:p>
    <w:p w:rsidR="00845CA4" w:rsidRPr="0043614F" w:rsidRDefault="00334968" w:rsidP="00516FA4">
      <w:pPr>
        <w:numPr>
          <w:ilvl w:val="2"/>
          <w:numId w:val="1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По получению Заявки на проведение работ от Заказчика </w:t>
      </w:r>
      <w:r w:rsidR="00E12E74" w:rsidRPr="0043614F">
        <w:rPr>
          <w:sz w:val="22"/>
          <w:szCs w:val="22"/>
        </w:rPr>
        <w:t xml:space="preserve">Исполнитель обязуется </w:t>
      </w:r>
      <w:r w:rsidRPr="0043614F">
        <w:rPr>
          <w:sz w:val="22"/>
          <w:szCs w:val="22"/>
        </w:rPr>
        <w:t>обеспечить  осмотр  мес</w:t>
      </w:r>
      <w:r w:rsidR="00650B1A" w:rsidRPr="0043614F">
        <w:rPr>
          <w:sz w:val="22"/>
          <w:szCs w:val="22"/>
        </w:rPr>
        <w:t>та проведения работ, определение</w:t>
      </w:r>
      <w:r w:rsidRPr="0043614F">
        <w:rPr>
          <w:sz w:val="22"/>
          <w:szCs w:val="22"/>
        </w:rPr>
        <w:t xml:space="preserve"> объемов</w:t>
      </w:r>
      <w:r w:rsidR="00FA3855" w:rsidRPr="0043614F">
        <w:rPr>
          <w:sz w:val="22"/>
          <w:szCs w:val="22"/>
        </w:rPr>
        <w:t>,</w:t>
      </w:r>
      <w:r w:rsidRPr="0043614F">
        <w:rPr>
          <w:sz w:val="22"/>
          <w:szCs w:val="22"/>
        </w:rPr>
        <w:t xml:space="preserve"> подлежащих обработке, опреде</w:t>
      </w:r>
      <w:r w:rsidR="00650B1A" w:rsidRPr="0043614F">
        <w:rPr>
          <w:sz w:val="22"/>
          <w:szCs w:val="22"/>
        </w:rPr>
        <w:t>ление</w:t>
      </w:r>
      <w:r w:rsidRPr="0043614F">
        <w:rPr>
          <w:sz w:val="22"/>
          <w:szCs w:val="22"/>
        </w:rPr>
        <w:t xml:space="preserve"> наиболее э</w:t>
      </w:r>
      <w:r w:rsidRPr="0043614F">
        <w:rPr>
          <w:sz w:val="22"/>
          <w:szCs w:val="22"/>
        </w:rPr>
        <w:t>ф</w:t>
      </w:r>
      <w:r w:rsidRPr="0043614F">
        <w:rPr>
          <w:sz w:val="22"/>
          <w:szCs w:val="22"/>
        </w:rPr>
        <w:t>фективного способа обработки</w:t>
      </w:r>
      <w:r w:rsidR="0073025D" w:rsidRPr="0043614F">
        <w:rPr>
          <w:sz w:val="22"/>
          <w:szCs w:val="22"/>
        </w:rPr>
        <w:t>.</w:t>
      </w:r>
    </w:p>
    <w:p w:rsidR="00170175" w:rsidRPr="0043614F" w:rsidRDefault="00170175" w:rsidP="00516FA4">
      <w:pPr>
        <w:numPr>
          <w:ilvl w:val="2"/>
          <w:numId w:val="1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Обеспечить эффективность выполняемых работ </w:t>
      </w:r>
      <w:r w:rsidR="007501D1" w:rsidRPr="0043614F">
        <w:rPr>
          <w:sz w:val="22"/>
          <w:szCs w:val="22"/>
        </w:rPr>
        <w:t>в</w:t>
      </w:r>
      <w:r w:rsidRPr="0043614F">
        <w:rPr>
          <w:sz w:val="22"/>
          <w:szCs w:val="22"/>
        </w:rPr>
        <w:t xml:space="preserve"> соответствии с нормами, правилами и инстру</w:t>
      </w:r>
      <w:r w:rsidRPr="0043614F">
        <w:rPr>
          <w:sz w:val="22"/>
          <w:szCs w:val="22"/>
        </w:rPr>
        <w:t>к</w:t>
      </w:r>
      <w:r w:rsidRPr="0043614F">
        <w:rPr>
          <w:sz w:val="22"/>
          <w:szCs w:val="22"/>
        </w:rPr>
        <w:t>циями</w:t>
      </w:r>
      <w:r w:rsidR="007501D1" w:rsidRPr="0043614F">
        <w:rPr>
          <w:sz w:val="22"/>
          <w:szCs w:val="22"/>
        </w:rPr>
        <w:t>.</w:t>
      </w:r>
    </w:p>
    <w:p w:rsidR="00356B39" w:rsidRPr="0043614F" w:rsidRDefault="00356B39" w:rsidP="00516FA4">
      <w:pPr>
        <w:numPr>
          <w:ilvl w:val="2"/>
          <w:numId w:val="1"/>
        </w:numPr>
        <w:tabs>
          <w:tab w:val="clear" w:pos="108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Нести ответственность за </w:t>
      </w:r>
      <w:r w:rsidR="00E75AFC" w:rsidRPr="0043614F">
        <w:rPr>
          <w:sz w:val="22"/>
          <w:szCs w:val="22"/>
        </w:rPr>
        <w:t>качество и своевременность выполнения р</w:t>
      </w:r>
      <w:r w:rsidR="00E75AFC" w:rsidRPr="0043614F">
        <w:rPr>
          <w:sz w:val="22"/>
          <w:szCs w:val="22"/>
        </w:rPr>
        <w:t>а</w:t>
      </w:r>
      <w:r w:rsidR="00E75AFC" w:rsidRPr="0043614F">
        <w:rPr>
          <w:sz w:val="22"/>
          <w:szCs w:val="22"/>
        </w:rPr>
        <w:t xml:space="preserve">бот. </w:t>
      </w:r>
    </w:p>
    <w:p w:rsidR="00356B39" w:rsidRPr="0043614F" w:rsidRDefault="003A6152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2.1.5</w:t>
      </w:r>
      <w:r w:rsidR="00650B1A" w:rsidRPr="0043614F">
        <w:rPr>
          <w:sz w:val="22"/>
          <w:szCs w:val="22"/>
        </w:rPr>
        <w:t>. Все работы по обеззараживанию Исполнитель имеет право провести своими силами и своим техн</w:t>
      </w:r>
      <w:r w:rsidR="00650B1A" w:rsidRPr="0043614F">
        <w:rPr>
          <w:sz w:val="22"/>
          <w:szCs w:val="22"/>
        </w:rPr>
        <w:t>и</w:t>
      </w:r>
      <w:r w:rsidR="00650B1A" w:rsidRPr="0043614F">
        <w:rPr>
          <w:sz w:val="22"/>
          <w:szCs w:val="22"/>
        </w:rPr>
        <w:t xml:space="preserve">ческим оборудованием либо привлечь третью сторону </w:t>
      </w:r>
      <w:r w:rsidR="00A15B63" w:rsidRPr="0043614F">
        <w:rPr>
          <w:sz w:val="22"/>
          <w:szCs w:val="22"/>
        </w:rPr>
        <w:t xml:space="preserve"> для проведения любого из мероприятий. Привл</w:t>
      </w:r>
      <w:r w:rsidR="00A15B63" w:rsidRPr="0043614F">
        <w:rPr>
          <w:sz w:val="22"/>
          <w:szCs w:val="22"/>
        </w:rPr>
        <w:t>е</w:t>
      </w:r>
      <w:r w:rsidR="00A15B63" w:rsidRPr="0043614F">
        <w:rPr>
          <w:sz w:val="22"/>
          <w:szCs w:val="22"/>
        </w:rPr>
        <w:t>чение третьей стороны не влечет за собой никаких дополнительных обяз</w:t>
      </w:r>
      <w:r w:rsidR="00A15B63" w:rsidRPr="0043614F">
        <w:rPr>
          <w:sz w:val="22"/>
          <w:szCs w:val="22"/>
        </w:rPr>
        <w:t>а</w:t>
      </w:r>
      <w:r w:rsidR="00A15B63" w:rsidRPr="0043614F">
        <w:rPr>
          <w:sz w:val="22"/>
          <w:szCs w:val="22"/>
        </w:rPr>
        <w:t>тельств со стороны Заказчика.</w:t>
      </w:r>
    </w:p>
    <w:p w:rsidR="00356B39" w:rsidRPr="0043614F" w:rsidRDefault="00356B39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2.2.  «Заказчик» обязан:</w:t>
      </w:r>
    </w:p>
    <w:p w:rsidR="00845CA4" w:rsidRPr="0043614F" w:rsidRDefault="003A6152" w:rsidP="00845CA4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П</w:t>
      </w:r>
      <w:r w:rsidR="00A15B63" w:rsidRPr="0043614F">
        <w:rPr>
          <w:sz w:val="22"/>
          <w:szCs w:val="22"/>
        </w:rPr>
        <w:t>одавать Заявку</w:t>
      </w:r>
      <w:r w:rsidR="00845CA4" w:rsidRPr="0043614F">
        <w:rPr>
          <w:sz w:val="22"/>
          <w:szCs w:val="22"/>
        </w:rPr>
        <w:t xml:space="preserve"> о необходимости проведения работ по обеззараживанию, не м</w:t>
      </w:r>
      <w:r w:rsidR="00845CA4" w:rsidRPr="0043614F">
        <w:rPr>
          <w:sz w:val="22"/>
          <w:szCs w:val="22"/>
        </w:rPr>
        <w:t>е</w:t>
      </w:r>
      <w:r w:rsidR="00845CA4" w:rsidRPr="0043614F">
        <w:rPr>
          <w:sz w:val="22"/>
          <w:szCs w:val="22"/>
        </w:rPr>
        <w:t xml:space="preserve">нее </w:t>
      </w:r>
      <w:r w:rsidRPr="0043614F">
        <w:rPr>
          <w:sz w:val="22"/>
          <w:szCs w:val="22"/>
        </w:rPr>
        <w:t>чем за 3-е суток без учета</w:t>
      </w:r>
      <w:r w:rsidR="00845CA4" w:rsidRPr="0043614F">
        <w:rPr>
          <w:sz w:val="22"/>
          <w:szCs w:val="22"/>
        </w:rPr>
        <w:t xml:space="preserve"> выходных и праздничных дней.</w:t>
      </w:r>
      <w:r w:rsidR="005D6792" w:rsidRPr="0043614F">
        <w:rPr>
          <w:sz w:val="22"/>
          <w:szCs w:val="22"/>
        </w:rPr>
        <w:t xml:space="preserve"> Время начала проведения работ по обеззараживанию определяется </w:t>
      </w:r>
      <w:r w:rsidR="008F556D">
        <w:rPr>
          <w:sz w:val="22"/>
          <w:szCs w:val="22"/>
        </w:rPr>
        <w:t>И</w:t>
      </w:r>
      <w:r w:rsidR="008F556D" w:rsidRPr="0043614F">
        <w:rPr>
          <w:sz w:val="22"/>
          <w:szCs w:val="22"/>
        </w:rPr>
        <w:t>сполн</w:t>
      </w:r>
      <w:r w:rsidR="008F556D" w:rsidRPr="0043614F">
        <w:rPr>
          <w:sz w:val="22"/>
          <w:szCs w:val="22"/>
        </w:rPr>
        <w:t>и</w:t>
      </w:r>
      <w:r w:rsidR="008F556D" w:rsidRPr="0043614F">
        <w:rPr>
          <w:sz w:val="22"/>
          <w:szCs w:val="22"/>
        </w:rPr>
        <w:t>тел</w:t>
      </w:r>
      <w:r w:rsidR="008F556D">
        <w:rPr>
          <w:sz w:val="22"/>
          <w:szCs w:val="22"/>
        </w:rPr>
        <w:t>ем</w:t>
      </w:r>
      <w:r w:rsidR="008F556D" w:rsidRPr="0043614F">
        <w:rPr>
          <w:sz w:val="22"/>
          <w:szCs w:val="22"/>
        </w:rPr>
        <w:t xml:space="preserve"> </w:t>
      </w:r>
      <w:r w:rsidR="005D6792" w:rsidRPr="0043614F">
        <w:rPr>
          <w:sz w:val="22"/>
          <w:szCs w:val="22"/>
        </w:rPr>
        <w:t>и доводится до сведения</w:t>
      </w:r>
      <w:r w:rsidR="008F556D" w:rsidRPr="008F556D">
        <w:rPr>
          <w:sz w:val="22"/>
          <w:szCs w:val="22"/>
        </w:rPr>
        <w:t xml:space="preserve"> </w:t>
      </w:r>
      <w:r w:rsidR="008F556D" w:rsidRPr="0043614F">
        <w:rPr>
          <w:sz w:val="22"/>
          <w:szCs w:val="22"/>
        </w:rPr>
        <w:t>Заказчик</w:t>
      </w:r>
      <w:r w:rsidR="008F556D">
        <w:rPr>
          <w:sz w:val="22"/>
          <w:szCs w:val="22"/>
        </w:rPr>
        <w:t>а</w:t>
      </w:r>
      <w:r w:rsidR="005D6792" w:rsidRPr="0043614F">
        <w:rPr>
          <w:sz w:val="22"/>
          <w:szCs w:val="22"/>
        </w:rPr>
        <w:t>.</w:t>
      </w:r>
    </w:p>
    <w:p w:rsidR="008F556D" w:rsidRDefault="008F556D" w:rsidP="008F556D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1429BD">
        <w:rPr>
          <w:sz w:val="22"/>
          <w:szCs w:val="22"/>
        </w:rPr>
        <w:t>Обеспечить выполнение работ по подготовке помещений или грузов, к герметизации и обрабо</w:t>
      </w:r>
      <w:r w:rsidRPr="001429BD">
        <w:rPr>
          <w:sz w:val="22"/>
          <w:szCs w:val="22"/>
        </w:rPr>
        <w:t>т</w:t>
      </w:r>
      <w:r w:rsidRPr="001429BD">
        <w:rPr>
          <w:sz w:val="22"/>
          <w:szCs w:val="22"/>
        </w:rPr>
        <w:t>ке, согласно  рекомендаций и требований,</w:t>
      </w:r>
      <w:r>
        <w:rPr>
          <w:sz w:val="22"/>
          <w:szCs w:val="22"/>
        </w:rPr>
        <w:t xml:space="preserve"> определенных </w:t>
      </w:r>
      <w:r w:rsidRPr="001429BD">
        <w:rPr>
          <w:sz w:val="22"/>
          <w:szCs w:val="22"/>
        </w:rPr>
        <w:t>Исполнител</w:t>
      </w:r>
      <w:r>
        <w:rPr>
          <w:sz w:val="22"/>
          <w:szCs w:val="22"/>
        </w:rPr>
        <w:t>ем при осмотре</w:t>
      </w:r>
      <w:r w:rsidRPr="001429BD">
        <w:rPr>
          <w:sz w:val="22"/>
          <w:szCs w:val="22"/>
        </w:rPr>
        <w:t xml:space="preserve"> </w:t>
      </w:r>
      <w:r w:rsidRPr="0043614F">
        <w:rPr>
          <w:sz w:val="22"/>
          <w:szCs w:val="22"/>
        </w:rPr>
        <w:t>места провед</w:t>
      </w:r>
      <w:r w:rsidRPr="0043614F">
        <w:rPr>
          <w:sz w:val="22"/>
          <w:szCs w:val="22"/>
        </w:rPr>
        <w:t>е</w:t>
      </w:r>
      <w:r w:rsidRPr="0043614F">
        <w:rPr>
          <w:sz w:val="22"/>
          <w:szCs w:val="22"/>
        </w:rPr>
        <w:t>ния работ</w:t>
      </w:r>
      <w:r>
        <w:rPr>
          <w:sz w:val="22"/>
          <w:szCs w:val="22"/>
        </w:rPr>
        <w:t>.</w:t>
      </w:r>
    </w:p>
    <w:p w:rsidR="00DE0CCA" w:rsidRPr="0043614F" w:rsidRDefault="009D7EFE" w:rsidP="00EC5780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Во время проведения работ по обеззараживанию (фумигации) выполнять тр</w:t>
      </w:r>
      <w:r w:rsidRPr="0043614F">
        <w:rPr>
          <w:sz w:val="22"/>
          <w:szCs w:val="22"/>
        </w:rPr>
        <w:t>е</w:t>
      </w:r>
      <w:r w:rsidRPr="0043614F">
        <w:rPr>
          <w:sz w:val="22"/>
          <w:szCs w:val="22"/>
        </w:rPr>
        <w:t xml:space="preserve">бования по технике безопасности при работе с </w:t>
      </w:r>
      <w:r w:rsidR="00DE0CCA" w:rsidRPr="0043614F">
        <w:rPr>
          <w:sz w:val="22"/>
          <w:szCs w:val="22"/>
        </w:rPr>
        <w:t>отравляющими веществами (пестицид</w:t>
      </w:r>
      <w:r w:rsidR="00DE0CCA" w:rsidRPr="0043614F">
        <w:rPr>
          <w:sz w:val="22"/>
          <w:szCs w:val="22"/>
        </w:rPr>
        <w:t>а</w:t>
      </w:r>
      <w:r w:rsidR="00DE0CCA" w:rsidRPr="0043614F">
        <w:rPr>
          <w:sz w:val="22"/>
          <w:szCs w:val="22"/>
        </w:rPr>
        <w:t>ми).</w:t>
      </w:r>
    </w:p>
    <w:p w:rsidR="00DE0CCA" w:rsidRPr="0043614F" w:rsidRDefault="00DE0CCA" w:rsidP="00EC5780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Обеспечить охрану груза в период обеззараживания.</w:t>
      </w:r>
      <w:r w:rsidR="005A0E0D" w:rsidRPr="0043614F">
        <w:rPr>
          <w:sz w:val="22"/>
          <w:szCs w:val="22"/>
        </w:rPr>
        <w:t xml:space="preserve"> Обеспечить пломбирование обеззараже</w:t>
      </w:r>
      <w:r w:rsidR="005A0E0D" w:rsidRPr="0043614F">
        <w:rPr>
          <w:sz w:val="22"/>
          <w:szCs w:val="22"/>
        </w:rPr>
        <w:t>н</w:t>
      </w:r>
      <w:r w:rsidR="005A0E0D" w:rsidRPr="0043614F">
        <w:rPr>
          <w:sz w:val="22"/>
          <w:szCs w:val="22"/>
        </w:rPr>
        <w:t>ных складов и допускать вход в них только для проверки перед приемкой обработанной  пр</w:t>
      </w:r>
      <w:r w:rsidR="005A0E0D" w:rsidRPr="0043614F">
        <w:rPr>
          <w:sz w:val="22"/>
          <w:szCs w:val="22"/>
        </w:rPr>
        <w:t>о</w:t>
      </w:r>
      <w:r w:rsidR="005A0E0D" w:rsidRPr="0043614F">
        <w:rPr>
          <w:sz w:val="22"/>
          <w:szCs w:val="22"/>
        </w:rPr>
        <w:t>дукции или самих помещений.</w:t>
      </w:r>
    </w:p>
    <w:p w:rsidR="00DE0CCA" w:rsidRPr="0043614F" w:rsidRDefault="00DE0CCA" w:rsidP="00EC5780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При особых условиях (в холодный период) обеспечить необходимый прогрев в толще груза (температурный режим не менее 12-15</w:t>
      </w:r>
      <w:r w:rsidRPr="0043614F">
        <w:rPr>
          <w:sz w:val="22"/>
          <w:szCs w:val="22"/>
          <w:vertAlign w:val="superscript"/>
        </w:rPr>
        <w:t>о</w:t>
      </w:r>
      <w:r w:rsidRPr="0043614F">
        <w:rPr>
          <w:sz w:val="22"/>
          <w:szCs w:val="22"/>
        </w:rPr>
        <w:t xml:space="preserve"> С).</w:t>
      </w:r>
    </w:p>
    <w:p w:rsidR="00DE0CCA" w:rsidRPr="0043614F" w:rsidRDefault="00DE0CCA" w:rsidP="00EC5780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Обеспечить газонепроницаемость упаковки</w:t>
      </w:r>
      <w:r w:rsidR="005A0E0D" w:rsidRPr="0043614F">
        <w:rPr>
          <w:sz w:val="22"/>
          <w:szCs w:val="22"/>
        </w:rPr>
        <w:t xml:space="preserve"> груза</w:t>
      </w:r>
      <w:r w:rsidRPr="0043614F">
        <w:rPr>
          <w:sz w:val="22"/>
          <w:szCs w:val="22"/>
        </w:rPr>
        <w:t>.</w:t>
      </w:r>
    </w:p>
    <w:p w:rsidR="00EC5780" w:rsidRPr="0043614F" w:rsidRDefault="00DE0CCA" w:rsidP="0073025D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Обеспечить беспрепятственный проход специалистов Исполнителя на территорию для обслед</w:t>
      </w:r>
      <w:r w:rsidRPr="0043614F">
        <w:rPr>
          <w:sz w:val="22"/>
          <w:szCs w:val="22"/>
        </w:rPr>
        <w:t>о</w:t>
      </w:r>
      <w:r w:rsidRPr="0043614F">
        <w:rPr>
          <w:sz w:val="22"/>
          <w:szCs w:val="22"/>
        </w:rPr>
        <w:t>вания груза и помещений.</w:t>
      </w:r>
      <w:r w:rsidR="00EC5780" w:rsidRPr="0043614F">
        <w:rPr>
          <w:sz w:val="22"/>
          <w:szCs w:val="22"/>
        </w:rPr>
        <w:t xml:space="preserve"> </w:t>
      </w:r>
    </w:p>
    <w:p w:rsidR="00EC5780" w:rsidRPr="0043614F" w:rsidRDefault="00EC5780" w:rsidP="003025F0">
      <w:pPr>
        <w:numPr>
          <w:ilvl w:val="2"/>
          <w:numId w:val="2"/>
        </w:numPr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Сво</w:t>
      </w:r>
      <w:r w:rsidRPr="0043614F">
        <w:rPr>
          <w:sz w:val="22"/>
          <w:szCs w:val="22"/>
        </w:rPr>
        <w:t>е</w:t>
      </w:r>
      <w:r w:rsidRPr="0043614F">
        <w:rPr>
          <w:sz w:val="22"/>
          <w:szCs w:val="22"/>
        </w:rPr>
        <w:t>временно осуществить оплату выполненных работ.</w:t>
      </w:r>
    </w:p>
    <w:p w:rsidR="00EC5780" w:rsidRPr="0043614F" w:rsidRDefault="00EC5780" w:rsidP="00EC5780">
      <w:pPr>
        <w:jc w:val="both"/>
        <w:rPr>
          <w:b/>
          <w:sz w:val="22"/>
          <w:szCs w:val="22"/>
        </w:rPr>
      </w:pPr>
    </w:p>
    <w:p w:rsidR="000418AC" w:rsidRDefault="000418AC" w:rsidP="00FF5D0F">
      <w:pPr>
        <w:ind w:left="180"/>
        <w:jc w:val="center"/>
        <w:rPr>
          <w:b/>
          <w:sz w:val="22"/>
          <w:szCs w:val="22"/>
        </w:rPr>
      </w:pPr>
    </w:p>
    <w:p w:rsidR="000418AC" w:rsidRDefault="000418AC" w:rsidP="00FF5D0F">
      <w:pPr>
        <w:ind w:left="180"/>
        <w:jc w:val="center"/>
        <w:rPr>
          <w:b/>
          <w:sz w:val="22"/>
          <w:szCs w:val="22"/>
        </w:rPr>
      </w:pPr>
    </w:p>
    <w:p w:rsidR="00FF5D0F" w:rsidRDefault="00356B39" w:rsidP="00FF5D0F">
      <w:pPr>
        <w:ind w:left="18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 xml:space="preserve">3. </w:t>
      </w:r>
      <w:r w:rsidR="003025F0" w:rsidRPr="0043614F">
        <w:rPr>
          <w:b/>
          <w:sz w:val="22"/>
          <w:szCs w:val="22"/>
        </w:rPr>
        <w:t xml:space="preserve">ПОРЯДОК ПРОВЕДЕНИЯ </w:t>
      </w:r>
      <w:r w:rsidR="00B449A3" w:rsidRPr="0043614F">
        <w:rPr>
          <w:b/>
          <w:sz w:val="22"/>
          <w:szCs w:val="22"/>
        </w:rPr>
        <w:t>И ПРИЕМК</w:t>
      </w:r>
      <w:r w:rsidR="00F65D51" w:rsidRPr="0043614F">
        <w:rPr>
          <w:b/>
          <w:sz w:val="22"/>
          <w:szCs w:val="22"/>
        </w:rPr>
        <w:t>И</w:t>
      </w:r>
      <w:r w:rsidR="00B449A3" w:rsidRPr="0043614F">
        <w:rPr>
          <w:b/>
          <w:sz w:val="22"/>
          <w:szCs w:val="22"/>
        </w:rPr>
        <w:t xml:space="preserve"> РАБОТ</w:t>
      </w:r>
    </w:p>
    <w:p w:rsidR="000418AC" w:rsidRDefault="000418AC" w:rsidP="00FF5D0F">
      <w:pPr>
        <w:ind w:left="180"/>
        <w:jc w:val="center"/>
        <w:rPr>
          <w:b/>
          <w:sz w:val="22"/>
          <w:szCs w:val="22"/>
        </w:rPr>
      </w:pPr>
    </w:p>
    <w:p w:rsidR="003025F0" w:rsidRPr="0043614F" w:rsidRDefault="003025F0" w:rsidP="000418AC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3.1. Анализ состояния складских, технологич</w:t>
      </w:r>
      <w:r w:rsidRPr="0043614F">
        <w:rPr>
          <w:sz w:val="22"/>
          <w:szCs w:val="22"/>
        </w:rPr>
        <w:t>е</w:t>
      </w:r>
      <w:r w:rsidRPr="0043614F">
        <w:rPr>
          <w:sz w:val="22"/>
          <w:szCs w:val="22"/>
        </w:rPr>
        <w:t>ских помещений и грузов растительного происхождения до проведения мероприятий по обеззараживанию проводится с целью</w:t>
      </w:r>
      <w:r w:rsidR="000418AC">
        <w:rPr>
          <w:sz w:val="22"/>
          <w:szCs w:val="22"/>
        </w:rPr>
        <w:t xml:space="preserve"> оценки эффективности работ</w:t>
      </w:r>
      <w:r w:rsidR="008F556D">
        <w:rPr>
          <w:sz w:val="22"/>
          <w:szCs w:val="22"/>
        </w:rPr>
        <w:t xml:space="preserve"> и</w:t>
      </w:r>
      <w:r w:rsidR="000418AC">
        <w:rPr>
          <w:sz w:val="22"/>
          <w:szCs w:val="22"/>
        </w:rPr>
        <w:t xml:space="preserve"> </w:t>
      </w:r>
      <w:r w:rsidRPr="0043614F">
        <w:rPr>
          <w:sz w:val="22"/>
          <w:szCs w:val="22"/>
        </w:rPr>
        <w:t>ос</w:t>
      </w:r>
      <w:r w:rsidRPr="0043614F">
        <w:rPr>
          <w:sz w:val="22"/>
          <w:szCs w:val="22"/>
        </w:rPr>
        <w:t>у</w:t>
      </w:r>
      <w:r w:rsidRPr="0043614F">
        <w:rPr>
          <w:sz w:val="22"/>
          <w:szCs w:val="22"/>
        </w:rPr>
        <w:t xml:space="preserve">ществляется в срок не </w:t>
      </w:r>
      <w:r w:rsidR="008F556D" w:rsidRPr="0043614F">
        <w:rPr>
          <w:sz w:val="22"/>
          <w:szCs w:val="22"/>
        </w:rPr>
        <w:t>позднее,</w:t>
      </w:r>
      <w:r w:rsidRPr="0043614F">
        <w:rPr>
          <w:sz w:val="22"/>
          <w:szCs w:val="22"/>
        </w:rPr>
        <w:t xml:space="preserve"> чем за 10 с</w:t>
      </w:r>
      <w:r w:rsidRPr="0043614F">
        <w:rPr>
          <w:sz w:val="22"/>
          <w:szCs w:val="22"/>
        </w:rPr>
        <w:t>у</w:t>
      </w:r>
      <w:r w:rsidRPr="0043614F">
        <w:rPr>
          <w:sz w:val="22"/>
          <w:szCs w:val="22"/>
        </w:rPr>
        <w:t>ток до начала мероприятий.</w:t>
      </w:r>
    </w:p>
    <w:p w:rsidR="003025F0" w:rsidRPr="0043614F" w:rsidRDefault="003025F0" w:rsidP="000418AC">
      <w:pPr>
        <w:tabs>
          <w:tab w:val="left" w:pos="90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>3.2. Анализ состояния складских, технологических помещений и грузов растительного происх</w:t>
      </w:r>
      <w:r w:rsidRPr="0043614F">
        <w:rPr>
          <w:sz w:val="22"/>
          <w:szCs w:val="22"/>
        </w:rPr>
        <w:t>о</w:t>
      </w:r>
      <w:r w:rsidRPr="0043614F">
        <w:rPr>
          <w:sz w:val="22"/>
          <w:szCs w:val="22"/>
        </w:rPr>
        <w:t>ждения после проведения мероприятий по обеззараживанию проводится с целью оценки эффе</w:t>
      </w:r>
      <w:r w:rsidRPr="0043614F">
        <w:rPr>
          <w:sz w:val="22"/>
          <w:szCs w:val="22"/>
        </w:rPr>
        <w:t>к</w:t>
      </w:r>
      <w:r w:rsidRPr="0043614F">
        <w:rPr>
          <w:sz w:val="22"/>
          <w:szCs w:val="22"/>
        </w:rPr>
        <w:t>тивности работ и осуществляется согласно следующего порядка:</w:t>
      </w:r>
    </w:p>
    <w:p w:rsidR="003025F0" w:rsidRPr="0043614F" w:rsidRDefault="003025F0" w:rsidP="000418AC">
      <w:pPr>
        <w:tabs>
          <w:tab w:val="left" w:pos="90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>- При газовом обеззараживании мельниц, крупяных и комбикормовых заводов и других предприятий, элеваторов, судов и барж, складов – по окончании дегазации в суточный срок.</w:t>
      </w:r>
    </w:p>
    <w:p w:rsidR="003025F0" w:rsidRPr="0043614F" w:rsidRDefault="003025F0" w:rsidP="000418AC">
      <w:pPr>
        <w:tabs>
          <w:tab w:val="left" w:pos="90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>- При фумигации зерна, муки, крупы препаратами на основе фосфина – по окончании дегазации не ранее чем через трое и не позднее чем через пять суток от начала дегазации.</w:t>
      </w:r>
    </w:p>
    <w:p w:rsidR="003025F0" w:rsidRPr="0043614F" w:rsidRDefault="003025F0" w:rsidP="000418AC">
      <w:pPr>
        <w:tabs>
          <w:tab w:val="left" w:pos="90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>- При обработке зерна инсектицидами контактного действия – через 15-20 суток после обрабо</w:t>
      </w:r>
      <w:r w:rsidRPr="0043614F">
        <w:rPr>
          <w:sz w:val="22"/>
          <w:szCs w:val="22"/>
        </w:rPr>
        <w:t>т</w:t>
      </w:r>
      <w:r w:rsidRPr="0043614F">
        <w:rPr>
          <w:sz w:val="22"/>
          <w:szCs w:val="22"/>
        </w:rPr>
        <w:t>ки.</w:t>
      </w:r>
    </w:p>
    <w:p w:rsidR="003025F0" w:rsidRPr="0043614F" w:rsidRDefault="003025F0" w:rsidP="000418AC">
      <w:pPr>
        <w:tabs>
          <w:tab w:val="left" w:pos="900"/>
        </w:tabs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- При обеззараживании помещений аэрозольно-влажным способом инсектицидами контактного действия – через </w:t>
      </w:r>
      <w:r w:rsidR="008441DE">
        <w:rPr>
          <w:sz w:val="22"/>
          <w:szCs w:val="22"/>
        </w:rPr>
        <w:t>трое</w:t>
      </w:r>
      <w:r w:rsidRPr="0043614F">
        <w:rPr>
          <w:sz w:val="22"/>
          <w:szCs w:val="22"/>
        </w:rPr>
        <w:t xml:space="preserve"> сутки после обработки.</w:t>
      </w:r>
    </w:p>
    <w:p w:rsidR="00081E6E" w:rsidRPr="0043614F" w:rsidRDefault="003025F0" w:rsidP="000418AC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3.3</w:t>
      </w:r>
      <w:r w:rsidR="00081E6E" w:rsidRPr="0043614F">
        <w:rPr>
          <w:sz w:val="22"/>
          <w:szCs w:val="22"/>
        </w:rPr>
        <w:t>. Объем работ определяется Исполнителем</w:t>
      </w:r>
      <w:r w:rsidR="009D5146" w:rsidRPr="0043614F">
        <w:rPr>
          <w:sz w:val="22"/>
          <w:szCs w:val="22"/>
        </w:rPr>
        <w:t xml:space="preserve"> совместно с Заказчиком </w:t>
      </w:r>
      <w:r w:rsidR="00081E6E" w:rsidRPr="0043614F">
        <w:rPr>
          <w:sz w:val="22"/>
          <w:szCs w:val="22"/>
        </w:rPr>
        <w:t xml:space="preserve"> и считается согласова</w:t>
      </w:r>
      <w:r w:rsidR="00081E6E" w:rsidRPr="0043614F">
        <w:rPr>
          <w:sz w:val="22"/>
          <w:szCs w:val="22"/>
        </w:rPr>
        <w:t>н</w:t>
      </w:r>
      <w:r w:rsidR="00081E6E" w:rsidRPr="0043614F">
        <w:rPr>
          <w:sz w:val="22"/>
          <w:szCs w:val="22"/>
        </w:rPr>
        <w:t>ным  по</w:t>
      </w:r>
      <w:r w:rsidR="009D5146" w:rsidRPr="0043614F">
        <w:rPr>
          <w:sz w:val="22"/>
          <w:szCs w:val="22"/>
        </w:rPr>
        <w:t>сле начала проведения работ по обеззараживанию Исполнителем</w:t>
      </w:r>
      <w:r w:rsidR="00081E6E" w:rsidRPr="0043614F">
        <w:rPr>
          <w:sz w:val="22"/>
          <w:szCs w:val="22"/>
        </w:rPr>
        <w:t>.</w:t>
      </w:r>
    </w:p>
    <w:p w:rsidR="003F28A1" w:rsidRDefault="003F28A1" w:rsidP="000418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025F0" w:rsidRPr="0043614F">
        <w:rPr>
          <w:sz w:val="22"/>
          <w:szCs w:val="22"/>
        </w:rPr>
        <w:t>3.4</w:t>
      </w:r>
      <w:r w:rsidR="00081E6E" w:rsidRPr="0043614F">
        <w:rPr>
          <w:sz w:val="22"/>
          <w:szCs w:val="22"/>
        </w:rPr>
        <w:t>.</w:t>
      </w:r>
      <w:r w:rsidR="00B449A3" w:rsidRPr="0043614F">
        <w:rPr>
          <w:sz w:val="22"/>
          <w:szCs w:val="22"/>
        </w:rPr>
        <w:t xml:space="preserve"> </w:t>
      </w:r>
      <w:r w:rsidR="00A854E7" w:rsidRPr="0043614F">
        <w:rPr>
          <w:sz w:val="22"/>
          <w:szCs w:val="22"/>
        </w:rPr>
        <w:t>Исполнитель выдает Заказчику Акт выполненных работ (о проведенном обеззараживании)</w:t>
      </w:r>
      <w:r w:rsidR="0073025D" w:rsidRPr="0043614F">
        <w:rPr>
          <w:sz w:val="22"/>
          <w:szCs w:val="22"/>
        </w:rPr>
        <w:t>.</w:t>
      </w:r>
    </w:p>
    <w:p w:rsidR="0073025D" w:rsidRPr="0043614F" w:rsidRDefault="0073025D" w:rsidP="000418AC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 </w:t>
      </w:r>
      <w:r w:rsidR="003025F0" w:rsidRPr="0043614F">
        <w:rPr>
          <w:sz w:val="22"/>
          <w:szCs w:val="22"/>
        </w:rPr>
        <w:t>3.5</w:t>
      </w:r>
      <w:r w:rsidRPr="0043614F">
        <w:rPr>
          <w:sz w:val="22"/>
          <w:szCs w:val="22"/>
        </w:rPr>
        <w:t>. Заказчик в течение 10-ти дней со дня получения  Акта выполненных работы обязан подп</w:t>
      </w:r>
      <w:r w:rsidRPr="0043614F">
        <w:rPr>
          <w:sz w:val="22"/>
          <w:szCs w:val="22"/>
        </w:rPr>
        <w:t>и</w:t>
      </w:r>
      <w:r w:rsidRPr="0043614F">
        <w:rPr>
          <w:sz w:val="22"/>
          <w:szCs w:val="22"/>
        </w:rPr>
        <w:t>сать акт сдачи-приемки или дать м</w:t>
      </w:r>
      <w:r w:rsidRPr="0043614F">
        <w:rPr>
          <w:sz w:val="22"/>
          <w:szCs w:val="22"/>
        </w:rPr>
        <w:t>о</w:t>
      </w:r>
      <w:r w:rsidRPr="0043614F">
        <w:rPr>
          <w:sz w:val="22"/>
          <w:szCs w:val="22"/>
        </w:rPr>
        <w:t>тивированный отказ.</w:t>
      </w:r>
    </w:p>
    <w:p w:rsidR="0073025D" w:rsidRPr="0043614F" w:rsidRDefault="0073025D" w:rsidP="0073025D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3</w:t>
      </w:r>
      <w:r w:rsidR="003025F0" w:rsidRPr="0043614F">
        <w:rPr>
          <w:sz w:val="22"/>
          <w:szCs w:val="22"/>
        </w:rPr>
        <w:t>.6</w:t>
      </w:r>
      <w:r w:rsidRPr="0043614F">
        <w:rPr>
          <w:sz w:val="22"/>
          <w:szCs w:val="22"/>
        </w:rPr>
        <w:t>.В случае мотивированного отказа Заказчика в приемке ра</w:t>
      </w:r>
      <w:r w:rsidR="00F85E50" w:rsidRPr="0043614F">
        <w:rPr>
          <w:sz w:val="22"/>
          <w:szCs w:val="22"/>
        </w:rPr>
        <w:t xml:space="preserve">бот сторонами </w:t>
      </w:r>
      <w:r w:rsidR="003A6152" w:rsidRPr="0043614F">
        <w:rPr>
          <w:sz w:val="22"/>
          <w:szCs w:val="22"/>
        </w:rPr>
        <w:t xml:space="preserve">в течение 10 дней </w:t>
      </w:r>
      <w:r w:rsidR="00F85E50" w:rsidRPr="0043614F">
        <w:rPr>
          <w:sz w:val="22"/>
          <w:szCs w:val="22"/>
        </w:rPr>
        <w:t>составляе</w:t>
      </w:r>
      <w:r w:rsidR="00F85E50" w:rsidRPr="0043614F">
        <w:rPr>
          <w:sz w:val="22"/>
          <w:szCs w:val="22"/>
        </w:rPr>
        <w:t>т</w:t>
      </w:r>
      <w:r w:rsidR="00F85E50" w:rsidRPr="0043614F">
        <w:rPr>
          <w:sz w:val="22"/>
          <w:szCs w:val="22"/>
        </w:rPr>
        <w:t>ся двух</w:t>
      </w:r>
      <w:r w:rsidRPr="0043614F">
        <w:rPr>
          <w:sz w:val="22"/>
          <w:szCs w:val="22"/>
        </w:rPr>
        <w:t>сторонний акт с перечнем необходимых доработок. При этом И</w:t>
      </w:r>
      <w:r w:rsidR="00F85E50" w:rsidRPr="0043614F">
        <w:rPr>
          <w:sz w:val="22"/>
          <w:szCs w:val="22"/>
        </w:rPr>
        <w:t>сполнитель</w:t>
      </w:r>
      <w:r w:rsidRPr="0043614F">
        <w:rPr>
          <w:sz w:val="22"/>
          <w:szCs w:val="22"/>
        </w:rPr>
        <w:t xml:space="preserve"> собственными сила</w:t>
      </w:r>
      <w:r w:rsidR="00F85E50" w:rsidRPr="0043614F">
        <w:rPr>
          <w:sz w:val="22"/>
          <w:szCs w:val="22"/>
        </w:rPr>
        <w:t xml:space="preserve">ми </w:t>
      </w:r>
      <w:r w:rsidRPr="0043614F">
        <w:rPr>
          <w:sz w:val="22"/>
          <w:szCs w:val="22"/>
        </w:rPr>
        <w:t xml:space="preserve"> устраняет недостатки в раб</w:t>
      </w:r>
      <w:r w:rsidRPr="0043614F">
        <w:rPr>
          <w:sz w:val="22"/>
          <w:szCs w:val="22"/>
        </w:rPr>
        <w:t>о</w:t>
      </w:r>
      <w:r w:rsidR="003A6152" w:rsidRPr="0043614F">
        <w:rPr>
          <w:sz w:val="22"/>
          <w:szCs w:val="22"/>
        </w:rPr>
        <w:t>те, после чего вновь направляет Заказчику Акт выполненных работ.</w:t>
      </w:r>
    </w:p>
    <w:p w:rsidR="00B449A3" w:rsidRPr="0043614F" w:rsidRDefault="00F85E50" w:rsidP="0073025D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3</w:t>
      </w:r>
      <w:r w:rsidR="003025F0" w:rsidRPr="0043614F">
        <w:rPr>
          <w:sz w:val="22"/>
          <w:szCs w:val="22"/>
        </w:rPr>
        <w:t>.7</w:t>
      </w:r>
      <w:r w:rsidR="0073025D" w:rsidRPr="0043614F">
        <w:rPr>
          <w:sz w:val="22"/>
          <w:szCs w:val="22"/>
        </w:rPr>
        <w:t>.</w:t>
      </w:r>
      <w:r w:rsidRPr="0043614F">
        <w:rPr>
          <w:sz w:val="22"/>
          <w:szCs w:val="22"/>
        </w:rPr>
        <w:t xml:space="preserve"> </w:t>
      </w:r>
      <w:r w:rsidR="0073025D" w:rsidRPr="0043614F">
        <w:rPr>
          <w:sz w:val="22"/>
          <w:szCs w:val="22"/>
        </w:rPr>
        <w:t xml:space="preserve">По истечении срока </w:t>
      </w:r>
      <w:r w:rsidRPr="0043614F">
        <w:rPr>
          <w:sz w:val="22"/>
          <w:szCs w:val="22"/>
        </w:rPr>
        <w:t>подписания Акта выполненных работ</w:t>
      </w:r>
      <w:r w:rsidR="0073025D" w:rsidRPr="0043614F">
        <w:rPr>
          <w:sz w:val="22"/>
          <w:szCs w:val="22"/>
        </w:rPr>
        <w:t>, работы считаются принятыми и должны быть оплачены в с</w:t>
      </w:r>
      <w:r w:rsidR="0073025D" w:rsidRPr="0043614F">
        <w:rPr>
          <w:sz w:val="22"/>
          <w:szCs w:val="22"/>
        </w:rPr>
        <w:t>о</w:t>
      </w:r>
      <w:r w:rsidR="0073025D" w:rsidRPr="0043614F">
        <w:rPr>
          <w:sz w:val="22"/>
          <w:szCs w:val="22"/>
        </w:rPr>
        <w:t>ответст</w:t>
      </w:r>
      <w:r w:rsidRPr="0043614F">
        <w:rPr>
          <w:sz w:val="22"/>
          <w:szCs w:val="22"/>
        </w:rPr>
        <w:t>вии с пунктом 4.2</w:t>
      </w:r>
      <w:r w:rsidR="0073025D" w:rsidRPr="0043614F">
        <w:rPr>
          <w:sz w:val="22"/>
          <w:szCs w:val="22"/>
        </w:rPr>
        <w:t>. Договора.</w:t>
      </w:r>
    </w:p>
    <w:p w:rsidR="00A854E7" w:rsidRPr="0043614F" w:rsidRDefault="003025F0" w:rsidP="00B449A3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3.8</w:t>
      </w:r>
      <w:r w:rsidR="00F85E50" w:rsidRPr="0043614F">
        <w:rPr>
          <w:sz w:val="22"/>
          <w:szCs w:val="22"/>
        </w:rPr>
        <w:t xml:space="preserve">. </w:t>
      </w:r>
      <w:r w:rsidR="00A854E7" w:rsidRPr="0043614F">
        <w:rPr>
          <w:sz w:val="22"/>
          <w:szCs w:val="22"/>
        </w:rPr>
        <w:t>Исполнитель не несет ответственности за пересортицу про</w:t>
      </w:r>
      <w:r w:rsidR="005D6792" w:rsidRPr="0043614F">
        <w:rPr>
          <w:sz w:val="22"/>
          <w:szCs w:val="22"/>
        </w:rPr>
        <w:t>дукции и связанные с ней риски</w:t>
      </w:r>
      <w:r w:rsidR="00A854E7" w:rsidRPr="0043614F">
        <w:rPr>
          <w:sz w:val="22"/>
          <w:szCs w:val="22"/>
        </w:rPr>
        <w:t>.</w:t>
      </w:r>
    </w:p>
    <w:p w:rsidR="0073025D" w:rsidRPr="0043614F" w:rsidRDefault="003025F0" w:rsidP="00B449A3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3.9</w:t>
      </w:r>
      <w:r w:rsidR="00F85E50" w:rsidRPr="0043614F">
        <w:rPr>
          <w:sz w:val="22"/>
          <w:szCs w:val="22"/>
        </w:rPr>
        <w:t xml:space="preserve">. </w:t>
      </w:r>
      <w:r w:rsidR="0073025D" w:rsidRPr="0043614F">
        <w:rPr>
          <w:sz w:val="22"/>
          <w:szCs w:val="22"/>
        </w:rPr>
        <w:t>Исполнитель не несет ответственности за вторичное заражение груза и помещений.</w:t>
      </w:r>
    </w:p>
    <w:p w:rsidR="00B449A3" w:rsidRPr="0043614F" w:rsidRDefault="00B449A3" w:rsidP="00F85E50">
      <w:pPr>
        <w:ind w:left="180"/>
        <w:rPr>
          <w:b/>
          <w:sz w:val="22"/>
          <w:szCs w:val="22"/>
        </w:rPr>
      </w:pPr>
    </w:p>
    <w:p w:rsidR="00356B39" w:rsidRDefault="00FB3A1B" w:rsidP="00EC5780">
      <w:pPr>
        <w:ind w:left="18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 xml:space="preserve">4. </w:t>
      </w:r>
      <w:r w:rsidR="00356B39" w:rsidRPr="0043614F">
        <w:rPr>
          <w:b/>
          <w:sz w:val="22"/>
          <w:szCs w:val="22"/>
        </w:rPr>
        <w:t>СТОИМОСТЬ УСЛУГ И ПОРЯДОК РАСЧЕТОВ</w:t>
      </w:r>
    </w:p>
    <w:p w:rsidR="000418AC" w:rsidRPr="0043614F" w:rsidRDefault="000418AC" w:rsidP="00EC5780">
      <w:pPr>
        <w:ind w:left="180"/>
        <w:jc w:val="center"/>
        <w:rPr>
          <w:b/>
          <w:sz w:val="22"/>
          <w:szCs w:val="22"/>
        </w:rPr>
      </w:pPr>
    </w:p>
    <w:p w:rsidR="006F6464" w:rsidRDefault="00A854E7" w:rsidP="006F6464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4</w:t>
      </w:r>
      <w:r w:rsidR="00356B39" w:rsidRPr="0043614F">
        <w:rPr>
          <w:sz w:val="22"/>
          <w:szCs w:val="22"/>
        </w:rPr>
        <w:t xml:space="preserve">.1. </w:t>
      </w:r>
      <w:r w:rsidR="006F6464" w:rsidRPr="0043614F">
        <w:rPr>
          <w:sz w:val="22"/>
          <w:szCs w:val="22"/>
        </w:rPr>
        <w:t xml:space="preserve">Стоимость работ </w:t>
      </w:r>
      <w:r w:rsidR="0052250B">
        <w:rPr>
          <w:sz w:val="22"/>
          <w:szCs w:val="22"/>
        </w:rPr>
        <w:t xml:space="preserve">выполненных в рабочие дни </w:t>
      </w:r>
      <w:r w:rsidR="006F6464" w:rsidRPr="0043614F">
        <w:rPr>
          <w:sz w:val="22"/>
          <w:szCs w:val="22"/>
        </w:rPr>
        <w:t>определяется действующими расценками - Прейск</w:t>
      </w:r>
      <w:r w:rsidR="006F6464" w:rsidRPr="0043614F">
        <w:rPr>
          <w:sz w:val="22"/>
          <w:szCs w:val="22"/>
        </w:rPr>
        <w:t>у</w:t>
      </w:r>
      <w:r w:rsidR="006F6464" w:rsidRPr="0043614F">
        <w:rPr>
          <w:sz w:val="22"/>
          <w:szCs w:val="22"/>
        </w:rPr>
        <w:t>рантом ФГ</w:t>
      </w:r>
      <w:r w:rsidR="00D17A9D">
        <w:rPr>
          <w:sz w:val="22"/>
          <w:szCs w:val="22"/>
        </w:rPr>
        <w:t>Б</w:t>
      </w:r>
      <w:r w:rsidR="006F6464" w:rsidRPr="0043614F">
        <w:rPr>
          <w:sz w:val="22"/>
          <w:szCs w:val="22"/>
        </w:rPr>
        <w:t>У «</w:t>
      </w:r>
      <w:r w:rsidR="00411052">
        <w:rPr>
          <w:sz w:val="22"/>
          <w:szCs w:val="22"/>
        </w:rPr>
        <w:t>ЦН</w:t>
      </w:r>
      <w:r w:rsidR="006F6464" w:rsidRPr="0043614F">
        <w:rPr>
          <w:sz w:val="22"/>
          <w:szCs w:val="22"/>
        </w:rPr>
        <w:t>МВЛ», утвержденным Приказом Директора ФГ</w:t>
      </w:r>
      <w:r w:rsidR="00D17A9D">
        <w:rPr>
          <w:sz w:val="22"/>
          <w:szCs w:val="22"/>
        </w:rPr>
        <w:t>Б</w:t>
      </w:r>
      <w:r w:rsidR="006F6464" w:rsidRPr="0043614F">
        <w:rPr>
          <w:sz w:val="22"/>
          <w:szCs w:val="22"/>
        </w:rPr>
        <w:t>У «</w:t>
      </w:r>
      <w:r w:rsidR="00411052">
        <w:rPr>
          <w:sz w:val="22"/>
          <w:szCs w:val="22"/>
        </w:rPr>
        <w:t>ЦН</w:t>
      </w:r>
      <w:r w:rsidR="006F6464" w:rsidRPr="0043614F">
        <w:rPr>
          <w:sz w:val="22"/>
          <w:szCs w:val="22"/>
        </w:rPr>
        <w:t xml:space="preserve">МВЛ» </w:t>
      </w:r>
      <w:r w:rsidR="00D60765" w:rsidRPr="0043614F">
        <w:rPr>
          <w:sz w:val="22"/>
          <w:szCs w:val="22"/>
        </w:rPr>
        <w:t xml:space="preserve"> (При</w:t>
      </w:r>
      <w:r w:rsidR="0052250B">
        <w:rPr>
          <w:sz w:val="22"/>
          <w:szCs w:val="22"/>
        </w:rPr>
        <w:t>лож</w:t>
      </w:r>
      <w:r w:rsidR="0052250B">
        <w:rPr>
          <w:sz w:val="22"/>
          <w:szCs w:val="22"/>
        </w:rPr>
        <w:t>е</w:t>
      </w:r>
      <w:r w:rsidR="0052250B">
        <w:rPr>
          <w:sz w:val="22"/>
          <w:szCs w:val="22"/>
        </w:rPr>
        <w:t xml:space="preserve">ние №1). </w:t>
      </w:r>
    </w:p>
    <w:p w:rsidR="00356B39" w:rsidRPr="0043614F" w:rsidRDefault="00A854E7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4</w:t>
      </w:r>
      <w:r w:rsidR="00356B39" w:rsidRPr="0043614F">
        <w:rPr>
          <w:sz w:val="22"/>
          <w:szCs w:val="22"/>
        </w:rPr>
        <w:t>.2. Оплата про</w:t>
      </w:r>
      <w:r w:rsidR="00E75AFC" w:rsidRPr="0043614F">
        <w:rPr>
          <w:sz w:val="22"/>
          <w:szCs w:val="22"/>
        </w:rPr>
        <w:t xml:space="preserve">изведенных работ </w:t>
      </w:r>
      <w:r w:rsidR="00356B39" w:rsidRPr="0043614F">
        <w:rPr>
          <w:sz w:val="22"/>
          <w:szCs w:val="22"/>
        </w:rPr>
        <w:t>производится</w:t>
      </w:r>
      <w:r w:rsidR="0030135B" w:rsidRPr="0043614F">
        <w:rPr>
          <w:sz w:val="22"/>
          <w:szCs w:val="22"/>
        </w:rPr>
        <w:t xml:space="preserve"> на основании выставленного Исполнителем счета</w:t>
      </w:r>
      <w:r w:rsidRPr="0043614F">
        <w:rPr>
          <w:sz w:val="22"/>
          <w:szCs w:val="22"/>
        </w:rPr>
        <w:t>,</w:t>
      </w:r>
      <w:r w:rsidR="0030135B" w:rsidRPr="0043614F">
        <w:rPr>
          <w:sz w:val="22"/>
          <w:szCs w:val="22"/>
        </w:rPr>
        <w:t xml:space="preserve"> в теч</w:t>
      </w:r>
      <w:r w:rsidR="0030135B" w:rsidRPr="0043614F">
        <w:rPr>
          <w:sz w:val="22"/>
          <w:szCs w:val="22"/>
        </w:rPr>
        <w:t>е</w:t>
      </w:r>
      <w:r w:rsidR="0030135B" w:rsidRPr="0043614F">
        <w:rPr>
          <w:sz w:val="22"/>
          <w:szCs w:val="22"/>
        </w:rPr>
        <w:t>ни</w:t>
      </w:r>
      <w:r w:rsidR="00F85E50" w:rsidRPr="0043614F">
        <w:rPr>
          <w:sz w:val="22"/>
          <w:szCs w:val="22"/>
        </w:rPr>
        <w:t>е</w:t>
      </w:r>
      <w:r w:rsidR="00151D76" w:rsidRPr="0043614F">
        <w:rPr>
          <w:sz w:val="22"/>
          <w:szCs w:val="22"/>
        </w:rPr>
        <w:t xml:space="preserve"> 5</w:t>
      </w:r>
      <w:r w:rsidR="00356B39" w:rsidRPr="0043614F">
        <w:rPr>
          <w:sz w:val="22"/>
          <w:szCs w:val="22"/>
        </w:rPr>
        <w:t>-</w:t>
      </w:r>
      <w:r w:rsidR="00151D76" w:rsidRPr="0043614F">
        <w:rPr>
          <w:sz w:val="22"/>
          <w:szCs w:val="22"/>
        </w:rPr>
        <w:t>т</w:t>
      </w:r>
      <w:r w:rsidR="00356B39" w:rsidRPr="0043614F">
        <w:rPr>
          <w:sz w:val="22"/>
          <w:szCs w:val="22"/>
        </w:rPr>
        <w:t xml:space="preserve">и </w:t>
      </w:r>
      <w:r w:rsidR="0030135B" w:rsidRPr="0043614F">
        <w:rPr>
          <w:sz w:val="22"/>
          <w:szCs w:val="22"/>
        </w:rPr>
        <w:t xml:space="preserve">банковских дней </w:t>
      </w:r>
      <w:r w:rsidR="008F556D">
        <w:rPr>
          <w:sz w:val="22"/>
          <w:szCs w:val="22"/>
        </w:rPr>
        <w:t xml:space="preserve">исчисляемых </w:t>
      </w:r>
      <w:r w:rsidR="00356B39" w:rsidRPr="0043614F">
        <w:rPr>
          <w:sz w:val="22"/>
          <w:szCs w:val="22"/>
        </w:rPr>
        <w:t>с даты</w:t>
      </w:r>
      <w:r w:rsidR="00E75AFC" w:rsidRPr="0043614F">
        <w:rPr>
          <w:sz w:val="22"/>
          <w:szCs w:val="22"/>
        </w:rPr>
        <w:t xml:space="preserve"> </w:t>
      </w:r>
      <w:r w:rsidR="0030135B" w:rsidRPr="0043614F">
        <w:rPr>
          <w:sz w:val="22"/>
          <w:szCs w:val="22"/>
        </w:rPr>
        <w:t>подписания сторонами Ак</w:t>
      </w:r>
      <w:r w:rsidR="00EC5780" w:rsidRPr="0043614F">
        <w:rPr>
          <w:sz w:val="22"/>
          <w:szCs w:val="22"/>
        </w:rPr>
        <w:t xml:space="preserve">та </w:t>
      </w:r>
      <w:r w:rsidR="0030135B" w:rsidRPr="0043614F">
        <w:rPr>
          <w:sz w:val="22"/>
          <w:szCs w:val="22"/>
        </w:rPr>
        <w:t>в</w:t>
      </w:r>
      <w:r w:rsidR="00EC5780" w:rsidRPr="0043614F">
        <w:rPr>
          <w:sz w:val="22"/>
          <w:szCs w:val="22"/>
        </w:rPr>
        <w:t>ыполненных работ</w:t>
      </w:r>
      <w:r w:rsidR="0030135B" w:rsidRPr="0043614F">
        <w:rPr>
          <w:sz w:val="22"/>
          <w:szCs w:val="22"/>
        </w:rPr>
        <w:t xml:space="preserve"> (</w:t>
      </w:r>
      <w:r w:rsidR="00081E6E" w:rsidRPr="0043614F">
        <w:rPr>
          <w:sz w:val="22"/>
          <w:szCs w:val="22"/>
        </w:rPr>
        <w:t>о пров</w:t>
      </w:r>
      <w:r w:rsidR="00081E6E" w:rsidRPr="0043614F">
        <w:rPr>
          <w:sz w:val="22"/>
          <w:szCs w:val="22"/>
        </w:rPr>
        <w:t>е</w:t>
      </w:r>
      <w:r w:rsidR="00081E6E" w:rsidRPr="0043614F">
        <w:rPr>
          <w:sz w:val="22"/>
          <w:szCs w:val="22"/>
        </w:rPr>
        <w:t>денном обеззараживании</w:t>
      </w:r>
      <w:r w:rsidR="0030135B" w:rsidRPr="0043614F">
        <w:rPr>
          <w:sz w:val="22"/>
          <w:szCs w:val="22"/>
        </w:rPr>
        <w:t>)</w:t>
      </w:r>
      <w:r w:rsidR="00356B39" w:rsidRPr="0043614F">
        <w:rPr>
          <w:sz w:val="22"/>
          <w:szCs w:val="22"/>
        </w:rPr>
        <w:t xml:space="preserve">.  </w:t>
      </w:r>
    </w:p>
    <w:p w:rsidR="00356B39" w:rsidRPr="0043614F" w:rsidRDefault="00A854E7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4</w:t>
      </w:r>
      <w:r w:rsidR="00356B39" w:rsidRPr="0043614F">
        <w:rPr>
          <w:sz w:val="22"/>
          <w:szCs w:val="22"/>
        </w:rPr>
        <w:t>.3. Оплата производится путём перечисления денежных средств на расчетный счет «Исполн</w:t>
      </w:r>
      <w:r w:rsidR="00356B39" w:rsidRPr="0043614F">
        <w:rPr>
          <w:sz w:val="22"/>
          <w:szCs w:val="22"/>
        </w:rPr>
        <w:t>и</w:t>
      </w:r>
      <w:r w:rsidR="00356B39" w:rsidRPr="0043614F">
        <w:rPr>
          <w:sz w:val="22"/>
          <w:szCs w:val="22"/>
        </w:rPr>
        <w:t xml:space="preserve">теля» или через расчетно-кассовый аппарат. </w:t>
      </w:r>
    </w:p>
    <w:p w:rsidR="00356B39" w:rsidRPr="0043614F" w:rsidRDefault="00A854E7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4</w:t>
      </w:r>
      <w:r w:rsidR="00356B39" w:rsidRPr="0043614F">
        <w:rPr>
          <w:sz w:val="22"/>
          <w:szCs w:val="22"/>
        </w:rPr>
        <w:t>.4. В случае перечисления денежных средств на расчетный счет «Исполнителя» оплата должна подтве</w:t>
      </w:r>
      <w:r w:rsidR="00356B39" w:rsidRPr="0043614F">
        <w:rPr>
          <w:sz w:val="22"/>
          <w:szCs w:val="22"/>
        </w:rPr>
        <w:t>р</w:t>
      </w:r>
      <w:r w:rsidR="00356B39" w:rsidRPr="0043614F">
        <w:rPr>
          <w:sz w:val="22"/>
          <w:szCs w:val="22"/>
        </w:rPr>
        <w:t xml:space="preserve">ждаться надлежащим </w:t>
      </w:r>
      <w:r w:rsidR="008F556D" w:rsidRPr="0043614F">
        <w:rPr>
          <w:sz w:val="22"/>
          <w:szCs w:val="22"/>
        </w:rPr>
        <w:t>образом,</w:t>
      </w:r>
      <w:r w:rsidR="00356B39" w:rsidRPr="0043614F">
        <w:rPr>
          <w:sz w:val="22"/>
          <w:szCs w:val="22"/>
        </w:rPr>
        <w:t xml:space="preserve"> оформленным платежным поручен</w:t>
      </w:r>
      <w:r w:rsidR="00356B39" w:rsidRPr="0043614F">
        <w:rPr>
          <w:sz w:val="22"/>
          <w:szCs w:val="22"/>
        </w:rPr>
        <w:t>и</w:t>
      </w:r>
      <w:r w:rsidR="00356B39" w:rsidRPr="0043614F">
        <w:rPr>
          <w:sz w:val="22"/>
          <w:szCs w:val="22"/>
        </w:rPr>
        <w:t>ем.</w:t>
      </w:r>
    </w:p>
    <w:p w:rsidR="00356B39" w:rsidRDefault="00081E6E" w:rsidP="001D3B35">
      <w:pPr>
        <w:pStyle w:val="4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5</w:t>
      </w:r>
      <w:r w:rsidR="00356B39" w:rsidRPr="0043614F">
        <w:rPr>
          <w:sz w:val="22"/>
          <w:szCs w:val="22"/>
        </w:rPr>
        <w:t>. ОТВЕТСТВЕННОСТЬ СТОРОН И ПОРЯДОК РАЗРЕШЕНИЯ СПОРОВ</w:t>
      </w:r>
    </w:p>
    <w:p w:rsidR="000418AC" w:rsidRPr="000418AC" w:rsidRDefault="000418AC" w:rsidP="000418AC"/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5</w:t>
      </w:r>
      <w:r w:rsidR="00356B39" w:rsidRPr="0043614F">
        <w:rPr>
          <w:sz w:val="22"/>
          <w:szCs w:val="22"/>
        </w:rPr>
        <w:t>.1. При нарушении «Заказчиком» срока оплаты про</w:t>
      </w:r>
      <w:r w:rsidR="00E75AFC" w:rsidRPr="0043614F">
        <w:rPr>
          <w:sz w:val="22"/>
          <w:szCs w:val="22"/>
        </w:rPr>
        <w:t>из</w:t>
      </w:r>
      <w:r w:rsidR="00356B39" w:rsidRPr="0043614F">
        <w:rPr>
          <w:sz w:val="22"/>
          <w:szCs w:val="22"/>
        </w:rPr>
        <w:t xml:space="preserve">веденных  работ, указанных в пункте </w:t>
      </w:r>
      <w:r w:rsidRPr="0043614F">
        <w:rPr>
          <w:sz w:val="22"/>
          <w:szCs w:val="22"/>
        </w:rPr>
        <w:t>4</w:t>
      </w:r>
      <w:r w:rsidR="00356B39" w:rsidRPr="0043614F">
        <w:rPr>
          <w:sz w:val="22"/>
          <w:szCs w:val="22"/>
        </w:rPr>
        <w:t>.2 настоящ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 xml:space="preserve">го договора, «Исполнитель» имеет право требовать выплаты неустойки в размере </w:t>
      </w:r>
      <w:r w:rsidR="002B6618" w:rsidRPr="0043614F">
        <w:rPr>
          <w:sz w:val="22"/>
          <w:szCs w:val="22"/>
        </w:rPr>
        <w:t>0</w:t>
      </w:r>
      <w:r w:rsidR="00356B39" w:rsidRPr="0043614F">
        <w:rPr>
          <w:sz w:val="22"/>
          <w:szCs w:val="22"/>
        </w:rPr>
        <w:t>,</w:t>
      </w:r>
      <w:r w:rsidR="005D6792" w:rsidRPr="0043614F">
        <w:rPr>
          <w:sz w:val="22"/>
          <w:szCs w:val="22"/>
        </w:rPr>
        <w:t>1</w:t>
      </w:r>
      <w:r w:rsidR="00356B39" w:rsidRPr="0043614F">
        <w:rPr>
          <w:sz w:val="22"/>
          <w:szCs w:val="22"/>
        </w:rPr>
        <w:t xml:space="preserve"> % от цены</w:t>
      </w:r>
      <w:r w:rsidR="00E75AFC" w:rsidRPr="0043614F">
        <w:rPr>
          <w:sz w:val="22"/>
          <w:szCs w:val="22"/>
        </w:rPr>
        <w:t xml:space="preserve"> произв</w:t>
      </w:r>
      <w:r w:rsidR="00E75AFC" w:rsidRPr="0043614F">
        <w:rPr>
          <w:sz w:val="22"/>
          <w:szCs w:val="22"/>
        </w:rPr>
        <w:t>е</w:t>
      </w:r>
      <w:r w:rsidR="00E75AFC" w:rsidRPr="0043614F">
        <w:rPr>
          <w:sz w:val="22"/>
          <w:szCs w:val="22"/>
        </w:rPr>
        <w:t>денных  работ</w:t>
      </w:r>
      <w:r w:rsidR="00151D76" w:rsidRPr="0043614F">
        <w:rPr>
          <w:sz w:val="22"/>
          <w:szCs w:val="22"/>
        </w:rPr>
        <w:t xml:space="preserve"> за каждый день просрочки, исчисляемый с момента неиспо</w:t>
      </w:r>
      <w:r w:rsidR="00151D76" w:rsidRPr="0043614F">
        <w:rPr>
          <w:sz w:val="22"/>
          <w:szCs w:val="22"/>
        </w:rPr>
        <w:t>л</w:t>
      </w:r>
      <w:r w:rsidR="00151D76" w:rsidRPr="0043614F">
        <w:rPr>
          <w:sz w:val="22"/>
          <w:szCs w:val="22"/>
        </w:rPr>
        <w:t>нения обязательств по оплате.</w:t>
      </w:r>
    </w:p>
    <w:p w:rsidR="002B6618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5</w:t>
      </w:r>
      <w:r w:rsidR="00356B39" w:rsidRPr="0043614F">
        <w:rPr>
          <w:sz w:val="22"/>
          <w:szCs w:val="22"/>
        </w:rPr>
        <w:t xml:space="preserve">.2. </w:t>
      </w:r>
      <w:r w:rsidR="002B6618" w:rsidRPr="0043614F">
        <w:rPr>
          <w:sz w:val="22"/>
          <w:szCs w:val="22"/>
        </w:rPr>
        <w:t>При нарушении «Исполнителем» сроков исполнения</w:t>
      </w:r>
      <w:r w:rsidR="00E75AFC" w:rsidRPr="0043614F">
        <w:rPr>
          <w:sz w:val="22"/>
          <w:szCs w:val="22"/>
        </w:rPr>
        <w:t xml:space="preserve"> работ</w:t>
      </w:r>
      <w:r w:rsidR="000D2BD8" w:rsidRPr="0043614F">
        <w:rPr>
          <w:sz w:val="22"/>
          <w:szCs w:val="22"/>
        </w:rPr>
        <w:t>, «Заказчик</w:t>
      </w:r>
      <w:r w:rsidR="00F41940" w:rsidRPr="0043614F">
        <w:rPr>
          <w:sz w:val="22"/>
          <w:szCs w:val="22"/>
        </w:rPr>
        <w:t>»</w:t>
      </w:r>
      <w:r w:rsidR="000D2BD8" w:rsidRPr="0043614F">
        <w:rPr>
          <w:sz w:val="22"/>
          <w:szCs w:val="22"/>
        </w:rPr>
        <w:t xml:space="preserve"> вправе требовать выпл</w:t>
      </w:r>
      <w:r w:rsidR="00F41940" w:rsidRPr="0043614F">
        <w:rPr>
          <w:sz w:val="22"/>
          <w:szCs w:val="22"/>
        </w:rPr>
        <w:t>аты неустойки в размере 0,</w:t>
      </w:r>
      <w:r w:rsidR="005D6792" w:rsidRPr="0043614F">
        <w:rPr>
          <w:sz w:val="22"/>
          <w:szCs w:val="22"/>
        </w:rPr>
        <w:t>1</w:t>
      </w:r>
      <w:r w:rsidR="00F41940" w:rsidRPr="0043614F">
        <w:rPr>
          <w:sz w:val="22"/>
          <w:szCs w:val="22"/>
        </w:rPr>
        <w:t xml:space="preserve"> % от цены проводившихся </w:t>
      </w:r>
      <w:r w:rsidR="00151D76" w:rsidRPr="0043614F">
        <w:rPr>
          <w:sz w:val="22"/>
          <w:szCs w:val="22"/>
        </w:rPr>
        <w:t>работ по обеззараживанию, за каждый день просро</w:t>
      </w:r>
      <w:r w:rsidR="00151D76" w:rsidRPr="0043614F">
        <w:rPr>
          <w:sz w:val="22"/>
          <w:szCs w:val="22"/>
        </w:rPr>
        <w:t>ч</w:t>
      </w:r>
      <w:r w:rsidR="00151D76" w:rsidRPr="0043614F">
        <w:rPr>
          <w:sz w:val="22"/>
          <w:szCs w:val="22"/>
        </w:rPr>
        <w:t>ки, исчисляемый с момента неисполнения обязательств по выполнению р</w:t>
      </w:r>
      <w:r w:rsidR="00151D76" w:rsidRPr="0043614F">
        <w:rPr>
          <w:sz w:val="22"/>
          <w:szCs w:val="22"/>
        </w:rPr>
        <w:t>а</w:t>
      </w:r>
      <w:r w:rsidR="00151D76" w:rsidRPr="0043614F">
        <w:rPr>
          <w:sz w:val="22"/>
          <w:szCs w:val="22"/>
        </w:rPr>
        <w:t>бот.</w:t>
      </w:r>
    </w:p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5</w:t>
      </w:r>
      <w:r w:rsidR="00F41940" w:rsidRPr="0043614F">
        <w:rPr>
          <w:sz w:val="22"/>
          <w:szCs w:val="22"/>
        </w:rPr>
        <w:t xml:space="preserve">.3. </w:t>
      </w:r>
      <w:r w:rsidR="00356B39" w:rsidRPr="0043614F">
        <w:rPr>
          <w:sz w:val="22"/>
          <w:szCs w:val="22"/>
        </w:rPr>
        <w:t>В случае досрочного расторжения данного Договора стороны производят взаиморасчет в т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>чение 30 дней с момента прекращения его действия.</w:t>
      </w:r>
    </w:p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5</w:t>
      </w:r>
      <w:r w:rsidR="00356B39" w:rsidRPr="0043614F">
        <w:rPr>
          <w:sz w:val="22"/>
          <w:szCs w:val="22"/>
        </w:rPr>
        <w:t>.</w:t>
      </w:r>
      <w:r w:rsidR="00F41940" w:rsidRPr="0043614F">
        <w:rPr>
          <w:sz w:val="22"/>
          <w:szCs w:val="22"/>
        </w:rPr>
        <w:t>4</w:t>
      </w:r>
      <w:r w:rsidR="00356B39" w:rsidRPr="0043614F">
        <w:rPr>
          <w:sz w:val="22"/>
          <w:szCs w:val="22"/>
        </w:rPr>
        <w:t>. Все уведомления, поручения и сообщения, касающиеся настоящего Договора или связа</w:t>
      </w:r>
      <w:r w:rsidR="00356B39" w:rsidRPr="0043614F">
        <w:rPr>
          <w:sz w:val="22"/>
          <w:szCs w:val="22"/>
        </w:rPr>
        <w:t>н</w:t>
      </w:r>
      <w:r w:rsidR="00356B39" w:rsidRPr="0043614F">
        <w:rPr>
          <w:sz w:val="22"/>
          <w:szCs w:val="22"/>
        </w:rPr>
        <w:t>ные с ним, должны направляться в письменной форме. Они будут считаться поданными надл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>жащим образом, если посланы заказным письмом или доставлены нарочным под расписку по нижеук</w:t>
      </w:r>
      <w:r w:rsidR="00356B39" w:rsidRPr="0043614F">
        <w:rPr>
          <w:sz w:val="22"/>
          <w:szCs w:val="22"/>
        </w:rPr>
        <w:t>а</w:t>
      </w:r>
      <w:r w:rsidR="00356B39" w:rsidRPr="0043614F">
        <w:rPr>
          <w:sz w:val="22"/>
          <w:szCs w:val="22"/>
        </w:rPr>
        <w:t>занным  адресам сторон.</w:t>
      </w:r>
    </w:p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5</w:t>
      </w:r>
      <w:r w:rsidR="00356B39" w:rsidRPr="0043614F">
        <w:rPr>
          <w:sz w:val="22"/>
          <w:szCs w:val="22"/>
        </w:rPr>
        <w:t>.</w:t>
      </w:r>
      <w:r w:rsidR="00F41940" w:rsidRPr="0043614F">
        <w:rPr>
          <w:sz w:val="22"/>
          <w:szCs w:val="22"/>
        </w:rPr>
        <w:t>5</w:t>
      </w:r>
      <w:r w:rsidR="00356B39" w:rsidRPr="0043614F">
        <w:rPr>
          <w:sz w:val="22"/>
          <w:szCs w:val="22"/>
        </w:rPr>
        <w:t>. Стороны обязуются в течение пяти дней уведомлять друг друга об изменении своего юрид</w:t>
      </w:r>
      <w:r w:rsidR="00356B39" w:rsidRPr="0043614F">
        <w:rPr>
          <w:sz w:val="22"/>
          <w:szCs w:val="22"/>
        </w:rPr>
        <w:t>и</w:t>
      </w:r>
      <w:r w:rsidR="00356B39" w:rsidRPr="0043614F">
        <w:rPr>
          <w:sz w:val="22"/>
          <w:szCs w:val="22"/>
        </w:rPr>
        <w:t>ческого адреса, почтовых и банковских реквизитов.</w:t>
      </w:r>
    </w:p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>5</w:t>
      </w:r>
      <w:r w:rsidR="00356B39" w:rsidRPr="0043614F">
        <w:rPr>
          <w:sz w:val="22"/>
          <w:szCs w:val="22"/>
        </w:rPr>
        <w:t>.</w:t>
      </w:r>
      <w:r w:rsidR="00F41940" w:rsidRPr="0043614F">
        <w:rPr>
          <w:sz w:val="22"/>
          <w:szCs w:val="22"/>
        </w:rPr>
        <w:t>6</w:t>
      </w:r>
      <w:r w:rsidR="00356B39" w:rsidRPr="0043614F">
        <w:rPr>
          <w:sz w:val="22"/>
          <w:szCs w:val="22"/>
        </w:rPr>
        <w:t>. Спорные вопросы, возникающие между сторонами в ходе исполнения настоящего договора, подл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>жат рассмотрению в а</w:t>
      </w:r>
      <w:r w:rsidR="00356B39" w:rsidRPr="0043614F">
        <w:rPr>
          <w:sz w:val="22"/>
          <w:szCs w:val="22"/>
        </w:rPr>
        <w:t>р</w:t>
      </w:r>
      <w:r w:rsidR="00356B39" w:rsidRPr="0043614F">
        <w:rPr>
          <w:sz w:val="22"/>
          <w:szCs w:val="22"/>
        </w:rPr>
        <w:t xml:space="preserve">битражном  суде </w:t>
      </w:r>
      <w:r w:rsidR="00F85E50" w:rsidRPr="0043614F">
        <w:rPr>
          <w:sz w:val="22"/>
          <w:szCs w:val="22"/>
        </w:rPr>
        <w:t xml:space="preserve">Тульской области </w:t>
      </w:r>
      <w:r w:rsidR="00356B39" w:rsidRPr="0043614F">
        <w:rPr>
          <w:sz w:val="22"/>
          <w:szCs w:val="22"/>
        </w:rPr>
        <w:t>в установленном порядке.</w:t>
      </w:r>
    </w:p>
    <w:p w:rsidR="00356B39" w:rsidRPr="0043614F" w:rsidRDefault="00356B39" w:rsidP="001D3B35">
      <w:pPr>
        <w:jc w:val="both"/>
        <w:rPr>
          <w:sz w:val="22"/>
          <w:szCs w:val="22"/>
        </w:rPr>
      </w:pPr>
    </w:p>
    <w:p w:rsidR="000E1333" w:rsidRDefault="000E1333" w:rsidP="00151D76">
      <w:pPr>
        <w:jc w:val="center"/>
        <w:rPr>
          <w:b/>
          <w:sz w:val="22"/>
          <w:szCs w:val="22"/>
        </w:rPr>
      </w:pPr>
    </w:p>
    <w:p w:rsidR="00356B39" w:rsidRDefault="00081E6E" w:rsidP="00151D76">
      <w:pPr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lastRenderedPageBreak/>
        <w:t xml:space="preserve">6. </w:t>
      </w:r>
      <w:r w:rsidR="00356B39" w:rsidRPr="0043614F">
        <w:rPr>
          <w:b/>
          <w:sz w:val="22"/>
          <w:szCs w:val="22"/>
        </w:rPr>
        <w:t>ФОРС-МАЖОР</w:t>
      </w:r>
    </w:p>
    <w:p w:rsidR="000418AC" w:rsidRPr="0043614F" w:rsidRDefault="000418AC" w:rsidP="00151D76">
      <w:pPr>
        <w:jc w:val="center"/>
        <w:rPr>
          <w:b/>
          <w:sz w:val="22"/>
          <w:szCs w:val="22"/>
        </w:rPr>
      </w:pPr>
    </w:p>
    <w:p w:rsidR="00356B39" w:rsidRPr="0043614F" w:rsidRDefault="00081E6E" w:rsidP="001D3B35">
      <w:pPr>
        <w:pStyle w:val="a4"/>
        <w:ind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6.1. </w:t>
      </w:r>
      <w:r w:rsidR="00356B39" w:rsidRPr="0043614F">
        <w:rPr>
          <w:sz w:val="22"/>
          <w:szCs w:val="22"/>
        </w:rPr>
        <w:t>Стороны освобождаются от ответственности за частичное или полное неисполнение обяз</w:t>
      </w:r>
      <w:r w:rsidR="00356B39" w:rsidRPr="0043614F">
        <w:rPr>
          <w:sz w:val="22"/>
          <w:szCs w:val="22"/>
        </w:rPr>
        <w:t>а</w:t>
      </w:r>
      <w:r w:rsidR="00356B39" w:rsidRPr="0043614F">
        <w:rPr>
          <w:sz w:val="22"/>
          <w:szCs w:val="22"/>
        </w:rPr>
        <w:t>тельств по настоящему договору, если это неисполнение явилось следствием обстоятельств н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>преодолимой силы, возникших после заключения договора, в результате событий  чрезвычайного характера, которые Стор</w:t>
      </w:r>
      <w:r w:rsidR="00356B39" w:rsidRPr="0043614F">
        <w:rPr>
          <w:sz w:val="22"/>
          <w:szCs w:val="22"/>
        </w:rPr>
        <w:t>о</w:t>
      </w:r>
      <w:r w:rsidR="00356B39" w:rsidRPr="0043614F">
        <w:rPr>
          <w:sz w:val="22"/>
          <w:szCs w:val="22"/>
        </w:rPr>
        <w:t>на не смогла ни предвидеть, ни пр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>дотвратить разумными силами (форс-мажор).</w:t>
      </w:r>
    </w:p>
    <w:p w:rsidR="00356B39" w:rsidRPr="0043614F" w:rsidRDefault="00356B39" w:rsidP="001D3B35">
      <w:pPr>
        <w:pStyle w:val="a4"/>
        <w:ind w:firstLine="0"/>
        <w:jc w:val="both"/>
        <w:rPr>
          <w:sz w:val="22"/>
          <w:szCs w:val="22"/>
        </w:rPr>
      </w:pPr>
      <w:r w:rsidRPr="0043614F">
        <w:rPr>
          <w:sz w:val="22"/>
          <w:szCs w:val="22"/>
        </w:rPr>
        <w:t>К таким событиям чрезвычайного характера относится: наводнение, пожар, землетряс</w:t>
      </w:r>
      <w:r w:rsidRPr="0043614F">
        <w:rPr>
          <w:sz w:val="22"/>
          <w:szCs w:val="22"/>
        </w:rPr>
        <w:t>е</w:t>
      </w:r>
      <w:r w:rsidRPr="0043614F">
        <w:rPr>
          <w:sz w:val="22"/>
          <w:szCs w:val="22"/>
        </w:rPr>
        <w:t>ние, взрыв, шторм, оседание почвы, эпидемии и иные явления природы, а также война или военные действия, забастовка в отрасли или регионе, принятие органом государственной власти реш</w:t>
      </w:r>
      <w:r w:rsidRPr="0043614F">
        <w:rPr>
          <w:sz w:val="22"/>
          <w:szCs w:val="22"/>
        </w:rPr>
        <w:t>е</w:t>
      </w:r>
      <w:r w:rsidRPr="0043614F">
        <w:rPr>
          <w:sz w:val="22"/>
          <w:szCs w:val="22"/>
        </w:rPr>
        <w:t xml:space="preserve">ния, повлекшего невозможность исполнения настоящего договора. </w:t>
      </w:r>
    </w:p>
    <w:p w:rsidR="00356B39" w:rsidRPr="0043614F" w:rsidRDefault="00081E6E" w:rsidP="001D3B35">
      <w:pPr>
        <w:pStyle w:val="2"/>
        <w:rPr>
          <w:szCs w:val="22"/>
        </w:rPr>
      </w:pPr>
      <w:r w:rsidRPr="0043614F">
        <w:rPr>
          <w:szCs w:val="22"/>
        </w:rPr>
        <w:t xml:space="preserve">6.2. </w:t>
      </w:r>
      <w:r w:rsidR="009D7EFE" w:rsidRPr="0043614F">
        <w:rPr>
          <w:szCs w:val="22"/>
        </w:rPr>
        <w:t>Н</w:t>
      </w:r>
      <w:r w:rsidR="00356B39" w:rsidRPr="0043614F">
        <w:rPr>
          <w:szCs w:val="22"/>
        </w:rPr>
        <w:t>аступление форс-мажорных обстоятельств влечет за собой увеличение срока и</w:t>
      </w:r>
      <w:r w:rsidR="00356B39" w:rsidRPr="0043614F">
        <w:rPr>
          <w:szCs w:val="22"/>
        </w:rPr>
        <w:t>с</w:t>
      </w:r>
      <w:r w:rsidR="00356B39" w:rsidRPr="0043614F">
        <w:rPr>
          <w:szCs w:val="22"/>
        </w:rPr>
        <w:t>полнения договора на период их действия.</w:t>
      </w:r>
    </w:p>
    <w:p w:rsidR="00356B39" w:rsidRPr="0043614F" w:rsidRDefault="00356B39" w:rsidP="001D3B35">
      <w:pPr>
        <w:jc w:val="both"/>
        <w:rPr>
          <w:b/>
          <w:sz w:val="22"/>
          <w:szCs w:val="22"/>
        </w:rPr>
      </w:pPr>
      <w:r w:rsidRPr="0043614F">
        <w:rPr>
          <w:sz w:val="22"/>
          <w:szCs w:val="22"/>
        </w:rPr>
        <w:tab/>
      </w:r>
    </w:p>
    <w:p w:rsidR="00356B39" w:rsidRDefault="00081E6E" w:rsidP="00081E6E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3614F">
        <w:rPr>
          <w:rFonts w:ascii="Times New Roman" w:hAnsi="Times New Roman" w:cs="Times New Roman"/>
          <w:sz w:val="22"/>
          <w:szCs w:val="22"/>
        </w:rPr>
        <w:t xml:space="preserve">7. </w:t>
      </w:r>
      <w:r w:rsidR="00356B39" w:rsidRPr="0043614F">
        <w:rPr>
          <w:rFonts w:ascii="Times New Roman" w:hAnsi="Times New Roman" w:cs="Times New Roman"/>
          <w:sz w:val="22"/>
          <w:szCs w:val="22"/>
        </w:rPr>
        <w:t>ПОРЯДОК ИЗМЕНЕНИЯ ДОГОВОРА И СРОК ЕГО ДЕЙСТВИЯ</w:t>
      </w:r>
    </w:p>
    <w:p w:rsidR="000418AC" w:rsidRPr="000418AC" w:rsidRDefault="000418AC" w:rsidP="000418AC"/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7.1. </w:t>
      </w:r>
      <w:r w:rsidR="00356B39" w:rsidRPr="0043614F">
        <w:rPr>
          <w:sz w:val="22"/>
          <w:szCs w:val="22"/>
        </w:rPr>
        <w:t xml:space="preserve">Договор вступает в силу с момента подписания  и действует 1 год. </w:t>
      </w:r>
    </w:p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7.2. </w:t>
      </w:r>
      <w:r w:rsidR="00356B39" w:rsidRPr="0043614F">
        <w:rPr>
          <w:sz w:val="22"/>
          <w:szCs w:val="22"/>
        </w:rPr>
        <w:t>Договор считается пролонгированным на тех же условиях, если ни одна из сторон не заявит о пр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>кращении дейст</w:t>
      </w:r>
      <w:r w:rsidR="00F85E50" w:rsidRPr="0043614F">
        <w:rPr>
          <w:sz w:val="22"/>
          <w:szCs w:val="22"/>
        </w:rPr>
        <w:t>вия настоящего договора</w:t>
      </w:r>
      <w:r w:rsidR="00356B39" w:rsidRPr="0043614F">
        <w:rPr>
          <w:sz w:val="22"/>
          <w:szCs w:val="22"/>
        </w:rPr>
        <w:t>.</w:t>
      </w:r>
    </w:p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7.3. </w:t>
      </w:r>
      <w:r w:rsidR="00356B39" w:rsidRPr="0043614F">
        <w:rPr>
          <w:sz w:val="22"/>
          <w:szCs w:val="22"/>
        </w:rPr>
        <w:t>Любая из Сторон имеет право расторгнуть договор, письменно предупредив об этом друг</w:t>
      </w:r>
      <w:r w:rsidR="008D406F" w:rsidRPr="0043614F">
        <w:rPr>
          <w:sz w:val="22"/>
          <w:szCs w:val="22"/>
        </w:rPr>
        <w:t>ую Сторону не менее чем за две недели</w:t>
      </w:r>
      <w:r w:rsidR="00356B39" w:rsidRPr="0043614F">
        <w:rPr>
          <w:sz w:val="22"/>
          <w:szCs w:val="22"/>
        </w:rPr>
        <w:t>.</w:t>
      </w:r>
    </w:p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7.4. </w:t>
      </w:r>
      <w:r w:rsidR="00356B39" w:rsidRPr="0043614F">
        <w:rPr>
          <w:sz w:val="22"/>
          <w:szCs w:val="22"/>
        </w:rPr>
        <w:t>Изменения и дополнения в настоящий договор могут быть внесены только по обоюдному соглаш</w:t>
      </w:r>
      <w:r w:rsidR="00356B39" w:rsidRPr="0043614F">
        <w:rPr>
          <w:sz w:val="22"/>
          <w:szCs w:val="22"/>
        </w:rPr>
        <w:t>е</w:t>
      </w:r>
      <w:r w:rsidR="00356B39" w:rsidRPr="0043614F">
        <w:rPr>
          <w:sz w:val="22"/>
          <w:szCs w:val="22"/>
        </w:rPr>
        <w:t xml:space="preserve">нию Сторон, составленному в той же форме, что и настоящий договор. </w:t>
      </w:r>
    </w:p>
    <w:p w:rsidR="00356B39" w:rsidRDefault="00081E6E" w:rsidP="001D3B35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43614F">
        <w:rPr>
          <w:rFonts w:ascii="Times New Roman" w:hAnsi="Times New Roman" w:cs="Times New Roman"/>
          <w:sz w:val="22"/>
          <w:szCs w:val="22"/>
        </w:rPr>
        <w:t>8</w:t>
      </w:r>
      <w:r w:rsidR="00356B39" w:rsidRPr="0043614F">
        <w:rPr>
          <w:rFonts w:ascii="Times New Roman" w:hAnsi="Times New Roman" w:cs="Times New Roman"/>
          <w:sz w:val="22"/>
          <w:szCs w:val="22"/>
        </w:rPr>
        <w:t>.  ПРОЧИЕ УСЛОВИЯ</w:t>
      </w:r>
    </w:p>
    <w:p w:rsidR="000418AC" w:rsidRPr="000418AC" w:rsidRDefault="000418AC" w:rsidP="000418AC"/>
    <w:p w:rsidR="00356B39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8.1. </w:t>
      </w:r>
      <w:r w:rsidR="00356B39" w:rsidRPr="0043614F">
        <w:rPr>
          <w:sz w:val="22"/>
          <w:szCs w:val="22"/>
        </w:rPr>
        <w:t>Во всем, что не предусмотрено настоящим договором, Стороны руководствуются нормами действ</w:t>
      </w:r>
      <w:r w:rsidR="00356B39" w:rsidRPr="0043614F">
        <w:rPr>
          <w:sz w:val="22"/>
          <w:szCs w:val="22"/>
        </w:rPr>
        <w:t>у</w:t>
      </w:r>
      <w:r w:rsidR="00356B39" w:rsidRPr="0043614F">
        <w:rPr>
          <w:sz w:val="22"/>
          <w:szCs w:val="22"/>
        </w:rPr>
        <w:t>ющего Гражданского  законодательства Российской Федерации.</w:t>
      </w:r>
    </w:p>
    <w:p w:rsidR="00845CA4" w:rsidRPr="0043614F" w:rsidRDefault="00081E6E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8.2. </w:t>
      </w:r>
      <w:r w:rsidR="00356B39" w:rsidRPr="0043614F">
        <w:rPr>
          <w:sz w:val="22"/>
          <w:szCs w:val="22"/>
        </w:rPr>
        <w:t xml:space="preserve">Настоящий Договор </w:t>
      </w:r>
      <w:r w:rsidRPr="0043614F">
        <w:rPr>
          <w:sz w:val="22"/>
          <w:szCs w:val="22"/>
        </w:rPr>
        <w:t>имеет Приложения</w:t>
      </w:r>
      <w:r w:rsidR="00845CA4" w:rsidRPr="0043614F">
        <w:rPr>
          <w:sz w:val="22"/>
          <w:szCs w:val="22"/>
        </w:rPr>
        <w:t>:</w:t>
      </w:r>
      <w:r w:rsidRPr="0043614F">
        <w:rPr>
          <w:sz w:val="22"/>
          <w:szCs w:val="22"/>
        </w:rPr>
        <w:t xml:space="preserve"> </w:t>
      </w:r>
      <w:r w:rsidR="006F6464" w:rsidRPr="0043614F">
        <w:rPr>
          <w:sz w:val="22"/>
          <w:szCs w:val="22"/>
        </w:rPr>
        <w:t>№1 - Прейскурант ФГ</w:t>
      </w:r>
      <w:r w:rsidR="00DD5BC4">
        <w:rPr>
          <w:sz w:val="22"/>
          <w:szCs w:val="22"/>
        </w:rPr>
        <w:t>Б</w:t>
      </w:r>
      <w:r w:rsidR="006F6464" w:rsidRPr="0043614F">
        <w:rPr>
          <w:sz w:val="22"/>
          <w:szCs w:val="22"/>
        </w:rPr>
        <w:t>У «</w:t>
      </w:r>
      <w:r w:rsidR="00411052">
        <w:rPr>
          <w:sz w:val="22"/>
          <w:szCs w:val="22"/>
        </w:rPr>
        <w:t>ЦН</w:t>
      </w:r>
      <w:r w:rsidR="006F6464" w:rsidRPr="0043614F">
        <w:rPr>
          <w:sz w:val="22"/>
          <w:szCs w:val="22"/>
        </w:rPr>
        <w:t>МВЛ»; №2- образец «Акта в</w:t>
      </w:r>
      <w:r w:rsidR="006F6464" w:rsidRPr="0043614F">
        <w:rPr>
          <w:sz w:val="22"/>
          <w:szCs w:val="22"/>
        </w:rPr>
        <w:t>ы</w:t>
      </w:r>
      <w:r w:rsidR="006F6464" w:rsidRPr="0043614F">
        <w:rPr>
          <w:sz w:val="22"/>
          <w:szCs w:val="22"/>
        </w:rPr>
        <w:t>полненных работ</w:t>
      </w:r>
      <w:r w:rsidR="008D406F" w:rsidRPr="0043614F">
        <w:rPr>
          <w:sz w:val="22"/>
          <w:szCs w:val="22"/>
        </w:rPr>
        <w:t xml:space="preserve"> (о проведенных мероприятиях по обеззараживанию</w:t>
      </w:r>
      <w:r w:rsidR="006F6464" w:rsidRPr="0043614F">
        <w:rPr>
          <w:sz w:val="22"/>
          <w:szCs w:val="22"/>
        </w:rPr>
        <w:t>»</w:t>
      </w:r>
      <w:r w:rsidR="008D406F" w:rsidRPr="0043614F">
        <w:rPr>
          <w:sz w:val="22"/>
          <w:szCs w:val="22"/>
        </w:rPr>
        <w:t>.</w:t>
      </w:r>
    </w:p>
    <w:p w:rsidR="006A1010" w:rsidRPr="0043614F" w:rsidRDefault="00845CA4" w:rsidP="001D3B35">
      <w:pPr>
        <w:jc w:val="both"/>
        <w:rPr>
          <w:sz w:val="22"/>
          <w:szCs w:val="22"/>
        </w:rPr>
      </w:pPr>
      <w:r w:rsidRPr="0043614F">
        <w:rPr>
          <w:sz w:val="22"/>
          <w:szCs w:val="22"/>
        </w:rPr>
        <w:t xml:space="preserve">8.3. Настоящий Договор </w:t>
      </w:r>
      <w:r w:rsidR="00356B39" w:rsidRPr="0043614F">
        <w:rPr>
          <w:sz w:val="22"/>
          <w:szCs w:val="22"/>
        </w:rPr>
        <w:t>составлен в 2-х экземплярах, имеющих одинаковую силу,  по одному экземпляру каждой из сторон.</w:t>
      </w:r>
    </w:p>
    <w:p w:rsidR="00356B39" w:rsidRPr="0043614F" w:rsidRDefault="0043614F" w:rsidP="001D3B35">
      <w:pPr>
        <w:pStyle w:val="4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 xml:space="preserve">9. </w:t>
      </w:r>
      <w:r w:rsidR="006A1010" w:rsidRPr="0043614F">
        <w:rPr>
          <w:sz w:val="22"/>
          <w:szCs w:val="22"/>
        </w:rPr>
        <w:t>Ю</w:t>
      </w:r>
      <w:r w:rsidR="00356B39" w:rsidRPr="0043614F">
        <w:rPr>
          <w:sz w:val="22"/>
          <w:szCs w:val="22"/>
        </w:rPr>
        <w:t>РИДИЧЕСКИЕ АДРЕСА И  РЕКВИЗИТЫ СТОРОН</w:t>
      </w:r>
    </w:p>
    <w:p w:rsidR="00356B39" w:rsidRPr="0043614F" w:rsidRDefault="00356B39" w:rsidP="001D3B35">
      <w:pPr>
        <w:rPr>
          <w:sz w:val="22"/>
          <w:szCs w:val="22"/>
        </w:rPr>
      </w:pPr>
    </w:p>
    <w:p w:rsidR="00356B39" w:rsidRPr="0043614F" w:rsidRDefault="00356B39" w:rsidP="001D3B35">
      <w:pPr>
        <w:jc w:val="both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«Заказчик»                                                                      «Исполнитель»</w:t>
      </w:r>
    </w:p>
    <w:tbl>
      <w:tblPr>
        <w:tblW w:w="10326" w:type="dxa"/>
        <w:tblLayout w:type="fixed"/>
        <w:tblLook w:val="0000" w:firstRow="0" w:lastRow="0" w:firstColumn="0" w:lastColumn="0" w:noHBand="0" w:noVBand="0"/>
      </w:tblPr>
      <w:tblGrid>
        <w:gridCol w:w="5070"/>
        <w:gridCol w:w="5256"/>
      </w:tblGrid>
      <w:tr w:rsidR="00356B39" w:rsidRPr="0043614F">
        <w:tc>
          <w:tcPr>
            <w:tcW w:w="5070" w:type="dxa"/>
            <w:shd w:val="clear" w:color="auto" w:fill="auto"/>
          </w:tcPr>
          <w:p w:rsidR="00795D95" w:rsidRPr="0043614F" w:rsidRDefault="00F40709" w:rsidP="00795D95">
            <w:pPr>
              <w:pStyle w:val="a3"/>
              <w:jc w:val="left"/>
              <w:rPr>
                <w:szCs w:val="22"/>
              </w:rPr>
            </w:pPr>
            <w:r w:rsidRPr="0043614F">
              <w:rPr>
                <w:szCs w:val="22"/>
              </w:rPr>
              <w:t xml:space="preserve">                                                                                   </w:t>
            </w:r>
          </w:p>
        </w:tc>
        <w:tc>
          <w:tcPr>
            <w:tcW w:w="5256" w:type="dxa"/>
            <w:shd w:val="clear" w:color="auto" w:fill="auto"/>
          </w:tcPr>
          <w:p w:rsidR="00FD2EF5" w:rsidRPr="00FD2EF5" w:rsidRDefault="00FD2EF5" w:rsidP="00FD2EF5">
            <w:pPr>
              <w:rPr>
                <w:b/>
                <w:bCs/>
                <w:spacing w:val="11"/>
                <w:sz w:val="22"/>
                <w:szCs w:val="22"/>
              </w:rPr>
            </w:pPr>
            <w:r w:rsidRPr="00FD2EF5">
              <w:rPr>
                <w:b/>
                <w:bCs/>
                <w:spacing w:val="11"/>
                <w:sz w:val="22"/>
                <w:szCs w:val="22"/>
              </w:rPr>
              <w:t xml:space="preserve">ФГБУ </w:t>
            </w:r>
            <w:r w:rsidR="001D443F">
              <w:rPr>
                <w:b/>
                <w:bCs/>
                <w:spacing w:val="11"/>
                <w:sz w:val="22"/>
                <w:szCs w:val="22"/>
              </w:rPr>
              <w:t>ЦНМВЛ</w:t>
            </w:r>
          </w:p>
          <w:p w:rsidR="00FD2EF5" w:rsidRPr="00FD2EF5" w:rsidRDefault="00FD2EF5" w:rsidP="00FD2EF5">
            <w:pPr>
              <w:rPr>
                <w:sz w:val="22"/>
                <w:szCs w:val="22"/>
              </w:rPr>
            </w:pPr>
            <w:r w:rsidRPr="00FD2EF5">
              <w:rPr>
                <w:sz w:val="22"/>
                <w:szCs w:val="22"/>
              </w:rPr>
              <w:t xml:space="preserve">ИНН </w:t>
            </w:r>
            <w:r w:rsidR="001E0598">
              <w:rPr>
                <w:sz w:val="22"/>
                <w:szCs w:val="22"/>
              </w:rPr>
              <w:t xml:space="preserve"> 77201448807</w:t>
            </w:r>
          </w:p>
          <w:p w:rsidR="00FD2EF5" w:rsidRPr="00FD2EF5" w:rsidRDefault="00FD2EF5" w:rsidP="00FD2EF5">
            <w:pPr>
              <w:rPr>
                <w:sz w:val="22"/>
                <w:szCs w:val="22"/>
              </w:rPr>
            </w:pPr>
            <w:r w:rsidRPr="00FD2EF5">
              <w:rPr>
                <w:sz w:val="22"/>
                <w:szCs w:val="22"/>
              </w:rPr>
              <w:t>КПП</w:t>
            </w:r>
            <w:r w:rsidR="001E0598">
              <w:rPr>
                <w:sz w:val="22"/>
                <w:szCs w:val="22"/>
              </w:rPr>
              <w:t xml:space="preserve"> </w:t>
            </w:r>
            <w:r w:rsidRPr="00FD2EF5">
              <w:rPr>
                <w:sz w:val="22"/>
                <w:szCs w:val="22"/>
              </w:rPr>
              <w:t xml:space="preserve"> </w:t>
            </w:r>
            <w:r w:rsidR="001E0598">
              <w:rPr>
                <w:sz w:val="22"/>
                <w:szCs w:val="22"/>
              </w:rPr>
              <w:t>772001001</w:t>
            </w:r>
          </w:p>
          <w:p w:rsidR="00FD2EF5" w:rsidRPr="00FD2EF5" w:rsidRDefault="00FD2EF5" w:rsidP="00FD2EF5">
            <w:pPr>
              <w:rPr>
                <w:sz w:val="22"/>
                <w:szCs w:val="22"/>
              </w:rPr>
            </w:pPr>
            <w:r w:rsidRPr="00FD2EF5">
              <w:rPr>
                <w:sz w:val="22"/>
                <w:szCs w:val="22"/>
              </w:rPr>
              <w:t xml:space="preserve">р/с </w:t>
            </w:r>
            <w:r w:rsidR="001E0598">
              <w:rPr>
                <w:sz w:val="22"/>
                <w:szCs w:val="22"/>
              </w:rPr>
              <w:t>40501810600002000079</w:t>
            </w:r>
            <w:r w:rsidRPr="00FD2EF5">
              <w:rPr>
                <w:sz w:val="22"/>
                <w:szCs w:val="22"/>
              </w:rPr>
              <w:t xml:space="preserve"> в </w:t>
            </w:r>
            <w:r w:rsidR="001E0598">
              <w:rPr>
                <w:sz w:val="22"/>
                <w:szCs w:val="22"/>
              </w:rPr>
              <w:t>Отделение 1 Москва</w:t>
            </w:r>
            <w:r w:rsidRPr="00FD2EF5">
              <w:rPr>
                <w:sz w:val="22"/>
                <w:szCs w:val="22"/>
              </w:rPr>
              <w:t xml:space="preserve">  </w:t>
            </w:r>
          </w:p>
          <w:p w:rsidR="00FD2EF5" w:rsidRPr="00FD2EF5" w:rsidRDefault="00FD2EF5" w:rsidP="00FD2EF5">
            <w:pPr>
              <w:rPr>
                <w:sz w:val="22"/>
                <w:szCs w:val="22"/>
              </w:rPr>
            </w:pPr>
            <w:r w:rsidRPr="00FD2EF5">
              <w:rPr>
                <w:sz w:val="22"/>
                <w:szCs w:val="22"/>
              </w:rPr>
              <w:t xml:space="preserve">БИК </w:t>
            </w:r>
            <w:r w:rsidR="001E0598">
              <w:rPr>
                <w:sz w:val="22"/>
                <w:szCs w:val="22"/>
              </w:rPr>
              <w:t>044583001</w:t>
            </w:r>
          </w:p>
          <w:p w:rsidR="00FD2EF5" w:rsidRPr="00FD2EF5" w:rsidRDefault="001E0598" w:rsidP="00FD2E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ФГБУ ЦНМВЛ  л/с </w:t>
            </w:r>
            <w:r w:rsidR="003C54C6">
              <w:rPr>
                <w:sz w:val="22"/>
                <w:szCs w:val="22"/>
              </w:rPr>
              <w:t>20736Х43700</w:t>
            </w:r>
            <w:r w:rsidR="00FD2EF5" w:rsidRPr="00FD2EF5">
              <w:rPr>
                <w:sz w:val="22"/>
                <w:szCs w:val="22"/>
              </w:rPr>
              <w:t xml:space="preserve">   </w:t>
            </w:r>
          </w:p>
          <w:p w:rsidR="00FD2EF5" w:rsidRPr="00FD2EF5" w:rsidRDefault="00FD2EF5" w:rsidP="00FD2EF5">
            <w:pPr>
              <w:rPr>
                <w:spacing w:val="11"/>
                <w:sz w:val="22"/>
                <w:szCs w:val="22"/>
              </w:rPr>
            </w:pPr>
            <w:r w:rsidRPr="00FD2EF5">
              <w:rPr>
                <w:spacing w:val="11"/>
                <w:sz w:val="22"/>
                <w:szCs w:val="22"/>
              </w:rPr>
              <w:t xml:space="preserve">Юридический </w:t>
            </w:r>
            <w:r w:rsidR="00406D88">
              <w:rPr>
                <w:spacing w:val="11"/>
                <w:sz w:val="22"/>
                <w:szCs w:val="22"/>
              </w:rPr>
              <w:t xml:space="preserve">и почтовый </w:t>
            </w:r>
            <w:r w:rsidRPr="00FD2EF5">
              <w:rPr>
                <w:spacing w:val="11"/>
                <w:sz w:val="22"/>
                <w:szCs w:val="22"/>
              </w:rPr>
              <w:t xml:space="preserve">адрес: </w:t>
            </w:r>
            <w:r w:rsidR="003C54C6">
              <w:rPr>
                <w:spacing w:val="11"/>
                <w:sz w:val="22"/>
                <w:szCs w:val="22"/>
              </w:rPr>
              <w:t xml:space="preserve">г. Москва , ул. Оранжерейная, д.23 </w:t>
            </w:r>
          </w:p>
          <w:p w:rsidR="00FD2EF5" w:rsidRPr="00FD2EF5" w:rsidRDefault="00FD2EF5" w:rsidP="00FD2EF5">
            <w:pPr>
              <w:rPr>
                <w:spacing w:val="11"/>
                <w:sz w:val="22"/>
                <w:szCs w:val="22"/>
              </w:rPr>
            </w:pPr>
            <w:r w:rsidRPr="00FD2EF5">
              <w:rPr>
                <w:spacing w:val="11"/>
                <w:sz w:val="22"/>
                <w:szCs w:val="22"/>
              </w:rPr>
              <w:t>Тел./факс 8(</w:t>
            </w:r>
            <w:r w:rsidR="003C54C6">
              <w:rPr>
                <w:spacing w:val="11"/>
                <w:sz w:val="22"/>
                <w:szCs w:val="22"/>
              </w:rPr>
              <w:t>495</w:t>
            </w:r>
            <w:r w:rsidRPr="00FD2EF5">
              <w:rPr>
                <w:spacing w:val="11"/>
                <w:sz w:val="22"/>
                <w:szCs w:val="22"/>
              </w:rPr>
              <w:t>)</w:t>
            </w:r>
            <w:r w:rsidR="003C54C6">
              <w:rPr>
                <w:spacing w:val="11"/>
                <w:sz w:val="22"/>
                <w:szCs w:val="22"/>
              </w:rPr>
              <w:t xml:space="preserve">  700-01-37</w:t>
            </w:r>
          </w:p>
          <w:p w:rsidR="00356B39" w:rsidRPr="00FD2EF5" w:rsidRDefault="00356B39" w:rsidP="00406D88">
            <w:pPr>
              <w:rPr>
                <w:sz w:val="22"/>
                <w:szCs w:val="22"/>
              </w:rPr>
            </w:pPr>
          </w:p>
        </w:tc>
      </w:tr>
    </w:tbl>
    <w:p w:rsidR="00356B39" w:rsidRPr="0043614F" w:rsidRDefault="00356B39" w:rsidP="001D3B35">
      <w:pPr>
        <w:rPr>
          <w:sz w:val="22"/>
          <w:szCs w:val="22"/>
        </w:rPr>
      </w:pPr>
    </w:p>
    <w:p w:rsidR="001202EE" w:rsidRDefault="00136667" w:rsidP="001202EE">
      <w:pPr>
        <w:ind w:left="540"/>
        <w:jc w:val="center"/>
        <w:rPr>
          <w:b/>
          <w:sz w:val="22"/>
          <w:szCs w:val="22"/>
        </w:rPr>
        <w:sectPr w:rsidR="001202EE" w:rsidSect="00D50665">
          <w:footerReference w:type="even" r:id="rId8"/>
          <w:footerReference w:type="default" r:id="rId9"/>
          <w:pgSz w:w="11906" w:h="16838"/>
          <w:pgMar w:top="540" w:right="737" w:bottom="180" w:left="1134" w:header="709" w:footer="709" w:gutter="0"/>
          <w:cols w:space="708"/>
          <w:docGrid w:linePitch="360"/>
        </w:sectPr>
      </w:pPr>
      <w:r>
        <w:rPr>
          <w:b/>
          <w:sz w:val="22"/>
          <w:szCs w:val="22"/>
        </w:rPr>
        <w:t xml:space="preserve">              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Заказчика: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</w:p>
    <w:p w:rsidR="009008A4" w:rsidRDefault="009008A4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sz w:val="22"/>
          <w:szCs w:val="22"/>
        </w:rPr>
        <w:t>_____________/_______________/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sz w:val="22"/>
          <w:szCs w:val="22"/>
        </w:rPr>
        <w:t>«____»____________ 20</w:t>
      </w:r>
      <w:r>
        <w:rPr>
          <w:sz w:val="22"/>
          <w:szCs w:val="22"/>
        </w:rPr>
        <w:t>1</w:t>
      </w:r>
      <w:r w:rsidRPr="0043614F">
        <w:rPr>
          <w:sz w:val="22"/>
          <w:szCs w:val="22"/>
        </w:rPr>
        <w:t>___ г.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0418AC">
        <w:rPr>
          <w:b/>
          <w:sz w:val="22"/>
          <w:szCs w:val="22"/>
        </w:rPr>
        <w:t>М.П.</w:t>
      </w:r>
    </w:p>
    <w:p w:rsidR="009008A4" w:rsidRDefault="009008A4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Исполнителя:</w:t>
      </w:r>
    </w:p>
    <w:p w:rsidR="009008A4" w:rsidRDefault="009008A4" w:rsidP="001202EE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дезинфекции, </w:t>
      </w:r>
    </w:p>
    <w:p w:rsidR="001202EE" w:rsidRPr="0043614F" w:rsidRDefault="009008A4" w:rsidP="001202EE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дези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секции и дератизации</w:t>
      </w:r>
    </w:p>
    <w:p w:rsidR="001202EE" w:rsidRDefault="001202EE" w:rsidP="001202EE">
      <w:pPr>
        <w:ind w:left="540"/>
        <w:jc w:val="center"/>
        <w:rPr>
          <w:sz w:val="22"/>
          <w:szCs w:val="22"/>
        </w:rPr>
      </w:pPr>
    </w:p>
    <w:p w:rsidR="001202EE" w:rsidRPr="0043614F" w:rsidRDefault="001202EE" w:rsidP="001202EE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_________________  /</w:t>
      </w:r>
      <w:r w:rsidR="009008A4">
        <w:rPr>
          <w:sz w:val="22"/>
          <w:szCs w:val="22"/>
        </w:rPr>
        <w:t>В</w:t>
      </w:r>
      <w:r w:rsidRPr="0043614F">
        <w:rPr>
          <w:sz w:val="22"/>
          <w:szCs w:val="22"/>
        </w:rPr>
        <w:t xml:space="preserve">.О. </w:t>
      </w:r>
      <w:r w:rsidR="009008A4">
        <w:rPr>
          <w:sz w:val="22"/>
          <w:szCs w:val="22"/>
        </w:rPr>
        <w:t>Гриц</w:t>
      </w:r>
      <w:r w:rsidR="00DE3CCC">
        <w:rPr>
          <w:sz w:val="22"/>
          <w:szCs w:val="22"/>
        </w:rPr>
        <w:t>ю</w:t>
      </w:r>
      <w:r w:rsidR="009008A4">
        <w:rPr>
          <w:sz w:val="22"/>
          <w:szCs w:val="22"/>
        </w:rPr>
        <w:t>к</w:t>
      </w:r>
      <w:r w:rsidRPr="0043614F">
        <w:rPr>
          <w:sz w:val="22"/>
          <w:szCs w:val="22"/>
        </w:rPr>
        <w:t>/</w:t>
      </w:r>
    </w:p>
    <w:p w:rsidR="001202EE" w:rsidRPr="0043614F" w:rsidRDefault="001202EE" w:rsidP="001202EE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«____»_____________ 20</w:t>
      </w:r>
      <w:r>
        <w:rPr>
          <w:sz w:val="22"/>
          <w:szCs w:val="22"/>
        </w:rPr>
        <w:t>1</w:t>
      </w:r>
      <w:r w:rsidRPr="0043614F">
        <w:rPr>
          <w:sz w:val="22"/>
          <w:szCs w:val="22"/>
        </w:rPr>
        <w:t>___ г.</w:t>
      </w:r>
    </w:p>
    <w:p w:rsidR="001202EE" w:rsidRDefault="001202EE" w:rsidP="001202EE">
      <w:pPr>
        <w:jc w:val="center"/>
        <w:rPr>
          <w:b/>
          <w:sz w:val="22"/>
          <w:szCs w:val="22"/>
        </w:rPr>
        <w:sectPr w:rsidR="001202EE" w:rsidSect="001202EE">
          <w:type w:val="continuous"/>
          <w:pgSz w:w="11906" w:h="16838"/>
          <w:pgMar w:top="540" w:right="737" w:bottom="180" w:left="1134" w:header="709" w:footer="709" w:gutter="0"/>
          <w:cols w:num="2" w:space="708"/>
          <w:docGrid w:linePitch="360"/>
        </w:sectPr>
      </w:pPr>
      <w:r w:rsidRPr="000418AC">
        <w:rPr>
          <w:b/>
          <w:sz w:val="22"/>
          <w:szCs w:val="22"/>
        </w:rPr>
        <w:t>М.П.</w:t>
      </w:r>
    </w:p>
    <w:p w:rsidR="002B1AA2" w:rsidRPr="000418AC" w:rsidRDefault="00356B39" w:rsidP="001202EE">
      <w:pPr>
        <w:rPr>
          <w:b/>
          <w:sz w:val="22"/>
          <w:szCs w:val="22"/>
        </w:rPr>
      </w:pPr>
      <w:r w:rsidRPr="000418AC">
        <w:rPr>
          <w:b/>
          <w:sz w:val="22"/>
          <w:szCs w:val="22"/>
        </w:rPr>
        <w:t xml:space="preserve">                                  </w:t>
      </w:r>
      <w:r w:rsidR="00151D76" w:rsidRPr="000418AC">
        <w:rPr>
          <w:b/>
          <w:sz w:val="22"/>
          <w:szCs w:val="22"/>
        </w:rPr>
        <w:t xml:space="preserve"> </w:t>
      </w:r>
    </w:p>
    <w:p w:rsidR="00567D43" w:rsidRDefault="00F40709" w:rsidP="00567D43">
      <w:pPr>
        <w:jc w:val="right"/>
        <w:rPr>
          <w:rFonts w:ascii="Arial" w:hAnsi="Arial" w:cs="Arial"/>
          <w:b/>
          <w:sz w:val="24"/>
          <w:szCs w:val="24"/>
        </w:rPr>
      </w:pPr>
      <w:r w:rsidRPr="00D50665">
        <w:rPr>
          <w:rFonts w:ascii="Arial" w:hAnsi="Arial" w:cs="Arial"/>
        </w:rPr>
        <w:t xml:space="preserve">                                                                       </w:t>
      </w:r>
    </w:p>
    <w:p w:rsidR="00406D88" w:rsidRDefault="00406D88" w:rsidP="00C21D96">
      <w:pPr>
        <w:jc w:val="right"/>
        <w:rPr>
          <w:b/>
          <w:sz w:val="22"/>
          <w:szCs w:val="22"/>
        </w:rPr>
      </w:pPr>
    </w:p>
    <w:p w:rsidR="00406D88" w:rsidRDefault="00406D88" w:rsidP="00C21D96">
      <w:pPr>
        <w:jc w:val="right"/>
        <w:rPr>
          <w:b/>
          <w:sz w:val="22"/>
          <w:szCs w:val="22"/>
        </w:rPr>
      </w:pPr>
    </w:p>
    <w:p w:rsidR="00C21D96" w:rsidRPr="00367528" w:rsidRDefault="00C21D96" w:rsidP="00C21D96">
      <w:pPr>
        <w:jc w:val="right"/>
        <w:rPr>
          <w:b/>
          <w:sz w:val="22"/>
          <w:szCs w:val="22"/>
        </w:rPr>
      </w:pPr>
      <w:r w:rsidRPr="00367528">
        <w:rPr>
          <w:b/>
          <w:sz w:val="22"/>
          <w:szCs w:val="22"/>
        </w:rPr>
        <w:t>Приложение №1</w:t>
      </w:r>
    </w:p>
    <w:p w:rsidR="00C21D96" w:rsidRPr="00367528" w:rsidRDefault="00C21D96" w:rsidP="00C21D96">
      <w:pPr>
        <w:jc w:val="right"/>
        <w:rPr>
          <w:sz w:val="22"/>
          <w:szCs w:val="22"/>
        </w:rPr>
      </w:pPr>
      <w:r w:rsidRPr="00367528">
        <w:rPr>
          <w:sz w:val="22"/>
          <w:szCs w:val="22"/>
        </w:rPr>
        <w:lastRenderedPageBreak/>
        <w:t>к Договору  №  _____</w:t>
      </w:r>
    </w:p>
    <w:p w:rsidR="00C21D96" w:rsidRPr="00367528" w:rsidRDefault="00C21D96" w:rsidP="00C21D96">
      <w:pPr>
        <w:jc w:val="right"/>
        <w:rPr>
          <w:sz w:val="22"/>
          <w:szCs w:val="22"/>
        </w:rPr>
      </w:pPr>
      <w:r w:rsidRPr="00367528">
        <w:rPr>
          <w:sz w:val="22"/>
          <w:szCs w:val="22"/>
        </w:rPr>
        <w:t xml:space="preserve"> выполнения работ по обеззараживанию</w:t>
      </w:r>
    </w:p>
    <w:p w:rsidR="00C21D96" w:rsidRPr="00367528" w:rsidRDefault="00C21D96" w:rsidP="00C21D96">
      <w:pPr>
        <w:jc w:val="right"/>
        <w:rPr>
          <w:sz w:val="22"/>
          <w:szCs w:val="22"/>
        </w:rPr>
      </w:pPr>
      <w:r w:rsidRPr="00367528">
        <w:rPr>
          <w:sz w:val="22"/>
          <w:szCs w:val="22"/>
        </w:rPr>
        <w:t>от «__» ________ 20</w:t>
      </w:r>
      <w:r>
        <w:rPr>
          <w:sz w:val="22"/>
          <w:szCs w:val="22"/>
        </w:rPr>
        <w:t>1</w:t>
      </w:r>
      <w:r w:rsidRPr="00367528">
        <w:rPr>
          <w:sz w:val="22"/>
          <w:szCs w:val="22"/>
        </w:rPr>
        <w:t>__ г.</w:t>
      </w:r>
    </w:p>
    <w:p w:rsidR="00C21D96" w:rsidRDefault="00C21D96" w:rsidP="00C21D96">
      <w:pPr>
        <w:jc w:val="center"/>
        <w:rPr>
          <w:sz w:val="22"/>
          <w:szCs w:val="22"/>
        </w:rPr>
      </w:pPr>
    </w:p>
    <w:p w:rsidR="00C21D96" w:rsidRPr="00367528" w:rsidRDefault="00C21D96" w:rsidP="00C21D96">
      <w:pPr>
        <w:jc w:val="center"/>
        <w:rPr>
          <w:sz w:val="22"/>
          <w:szCs w:val="22"/>
        </w:rPr>
      </w:pPr>
      <w:r w:rsidRPr="00367528">
        <w:rPr>
          <w:sz w:val="22"/>
          <w:szCs w:val="22"/>
        </w:rPr>
        <w:t>Прейскурант ФГ</w:t>
      </w:r>
      <w:r>
        <w:rPr>
          <w:sz w:val="22"/>
          <w:szCs w:val="22"/>
        </w:rPr>
        <w:t>Б</w:t>
      </w:r>
      <w:r w:rsidRPr="00367528">
        <w:rPr>
          <w:sz w:val="22"/>
          <w:szCs w:val="22"/>
        </w:rPr>
        <w:t>У «</w:t>
      </w:r>
      <w:r w:rsidR="00411052">
        <w:rPr>
          <w:sz w:val="22"/>
          <w:szCs w:val="22"/>
        </w:rPr>
        <w:t>ЦН</w:t>
      </w:r>
      <w:r w:rsidRPr="00367528">
        <w:rPr>
          <w:sz w:val="22"/>
          <w:szCs w:val="22"/>
        </w:rPr>
        <w:t>МВЛ»</w:t>
      </w:r>
    </w:p>
    <w:p w:rsidR="00C21D96" w:rsidRDefault="00C21D96" w:rsidP="00C21D96">
      <w:pPr>
        <w:jc w:val="center"/>
        <w:rPr>
          <w:b/>
          <w:sz w:val="22"/>
          <w:szCs w:val="22"/>
        </w:rPr>
      </w:pPr>
      <w:r w:rsidRPr="00367528">
        <w:rPr>
          <w:b/>
          <w:sz w:val="22"/>
          <w:szCs w:val="22"/>
        </w:rPr>
        <w:t xml:space="preserve">Мероприятия по обеззараживанию </w:t>
      </w:r>
    </w:p>
    <w:p w:rsidR="00C21D96" w:rsidRPr="00367528" w:rsidRDefault="00C21D96" w:rsidP="00C21D96">
      <w:pPr>
        <w:jc w:val="center"/>
        <w:rPr>
          <w:b/>
          <w:sz w:val="22"/>
          <w:szCs w:val="22"/>
        </w:rPr>
      </w:pPr>
      <w:r w:rsidRPr="00367528">
        <w:rPr>
          <w:b/>
          <w:sz w:val="22"/>
          <w:szCs w:val="22"/>
        </w:rPr>
        <w:t>с применением п</w:t>
      </w:r>
      <w:r>
        <w:rPr>
          <w:b/>
          <w:sz w:val="22"/>
          <w:szCs w:val="22"/>
        </w:rPr>
        <w:t>репаратов на основе перекиси водорода (де</w:t>
      </w:r>
      <w:r>
        <w:rPr>
          <w:b/>
          <w:sz w:val="22"/>
          <w:szCs w:val="22"/>
        </w:rPr>
        <w:t>з</w:t>
      </w:r>
      <w:r>
        <w:rPr>
          <w:b/>
          <w:sz w:val="22"/>
          <w:szCs w:val="22"/>
        </w:rPr>
        <w:t>инфекция)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955"/>
        <w:gridCol w:w="1134"/>
        <w:gridCol w:w="992"/>
        <w:gridCol w:w="992"/>
        <w:gridCol w:w="993"/>
        <w:gridCol w:w="992"/>
        <w:gridCol w:w="850"/>
        <w:gridCol w:w="993"/>
      </w:tblGrid>
      <w:tr w:rsidR="00C21D96" w:rsidRPr="00367528" w:rsidTr="00AF007C">
        <w:trPr>
          <w:trHeight w:val="58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Вид обр</w:t>
            </w:r>
            <w:r w:rsidRPr="00367528">
              <w:rPr>
                <w:i/>
                <w:sz w:val="22"/>
                <w:szCs w:val="22"/>
              </w:rPr>
              <w:t>а</w:t>
            </w:r>
            <w:r w:rsidRPr="00367528">
              <w:rPr>
                <w:i/>
                <w:sz w:val="22"/>
                <w:szCs w:val="22"/>
              </w:rPr>
              <w:t>ботки</w:t>
            </w:r>
          </w:p>
        </w:tc>
        <w:tc>
          <w:tcPr>
            <w:tcW w:w="7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Стоимость услуги по обработке (в рублях) за ед. п</w:t>
            </w:r>
            <w:r>
              <w:rPr>
                <w:i/>
                <w:sz w:val="22"/>
                <w:szCs w:val="22"/>
              </w:rPr>
              <w:t>лощади</w:t>
            </w:r>
            <w:r w:rsidRPr="00367528">
              <w:rPr>
                <w:i/>
                <w:sz w:val="22"/>
                <w:szCs w:val="22"/>
              </w:rPr>
              <w:t xml:space="preserve"> (м</w:t>
            </w:r>
            <w:r>
              <w:rPr>
                <w:i/>
                <w:sz w:val="22"/>
                <w:szCs w:val="22"/>
                <w:vertAlign w:val="superscript"/>
              </w:rPr>
              <w:t>2</w:t>
            </w:r>
            <w:r w:rsidRPr="00367528">
              <w:rPr>
                <w:i/>
                <w:sz w:val="22"/>
                <w:szCs w:val="22"/>
              </w:rPr>
              <w:t>) или объема (м</w:t>
            </w:r>
            <w:r w:rsidRPr="00367528">
              <w:rPr>
                <w:i/>
                <w:sz w:val="22"/>
                <w:szCs w:val="22"/>
                <w:vertAlign w:val="superscript"/>
              </w:rPr>
              <w:t>3</w:t>
            </w:r>
            <w:r w:rsidRPr="00367528">
              <w:rPr>
                <w:i/>
                <w:sz w:val="22"/>
                <w:szCs w:val="22"/>
              </w:rPr>
              <w:t>), с учетом НДС (18%)</w:t>
            </w:r>
          </w:p>
        </w:tc>
      </w:tr>
      <w:tr w:rsidR="00C21D96" w:rsidRPr="00367528" w:rsidTr="00AF007C">
        <w:trPr>
          <w:trHeight w:val="61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Складские</w:t>
            </w:r>
            <w:r>
              <w:rPr>
                <w:sz w:val="22"/>
                <w:szCs w:val="22"/>
              </w:rPr>
              <w:t>, производственные</w:t>
            </w:r>
            <w:r w:rsidRPr="00367528">
              <w:rPr>
                <w:sz w:val="22"/>
                <w:szCs w:val="22"/>
              </w:rPr>
              <w:t xml:space="preserve"> и техн</w:t>
            </w:r>
            <w:r w:rsidRPr="00367528">
              <w:rPr>
                <w:sz w:val="22"/>
                <w:szCs w:val="22"/>
              </w:rPr>
              <w:t>о</w:t>
            </w:r>
            <w:r w:rsidRPr="00367528">
              <w:rPr>
                <w:sz w:val="22"/>
                <w:szCs w:val="22"/>
              </w:rPr>
              <w:t>логические помещения (пу</w:t>
            </w:r>
            <w:r w:rsidRPr="00367528">
              <w:rPr>
                <w:sz w:val="22"/>
                <w:szCs w:val="22"/>
              </w:rPr>
              <w:t>с</w:t>
            </w:r>
            <w:r w:rsidRPr="00367528">
              <w:rPr>
                <w:sz w:val="22"/>
                <w:szCs w:val="22"/>
              </w:rPr>
              <w:t>тые)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6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Складские</w:t>
            </w:r>
            <w:r>
              <w:rPr>
                <w:sz w:val="22"/>
                <w:szCs w:val="22"/>
              </w:rPr>
              <w:t>, производственные</w:t>
            </w:r>
            <w:r w:rsidRPr="00367528">
              <w:rPr>
                <w:sz w:val="22"/>
                <w:szCs w:val="22"/>
              </w:rPr>
              <w:t xml:space="preserve"> и те</w:t>
            </w:r>
            <w:r w:rsidRPr="00367528">
              <w:rPr>
                <w:sz w:val="22"/>
                <w:szCs w:val="22"/>
              </w:rPr>
              <w:t>х</w:t>
            </w:r>
            <w:r w:rsidRPr="00367528">
              <w:rPr>
                <w:sz w:val="22"/>
                <w:szCs w:val="22"/>
              </w:rPr>
              <w:t>нологические п</w:t>
            </w:r>
            <w:r w:rsidRPr="00367528">
              <w:rPr>
                <w:sz w:val="22"/>
                <w:szCs w:val="22"/>
              </w:rPr>
              <w:t>о</w:t>
            </w:r>
            <w:r w:rsidRPr="00367528">
              <w:rPr>
                <w:sz w:val="22"/>
                <w:szCs w:val="22"/>
              </w:rPr>
              <w:t xml:space="preserve">мещения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 оборудованием</w:t>
            </w:r>
            <w:r w:rsidRPr="00367528">
              <w:rPr>
                <w:sz w:val="22"/>
                <w:szCs w:val="22"/>
              </w:rPr>
              <w:t>)</w:t>
            </w:r>
          </w:p>
        </w:tc>
      </w:tr>
      <w:tr w:rsidR="00C21D96" w:rsidRPr="00367528" w:rsidTr="00AF007C">
        <w:trPr>
          <w:trHeight w:val="1193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1D96" w:rsidRPr="00367528" w:rsidRDefault="00C21D96" w:rsidP="004742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6D9">
              <w:t>Стоимость услуги по обеззараживанию помещений объемом до 3000м</w:t>
            </w:r>
            <w:r w:rsidRPr="005D56D9">
              <w:rPr>
                <w:vertAlign w:val="superscript"/>
              </w:rPr>
              <w:t>3</w:t>
            </w:r>
            <w:r w:rsidRPr="005D56D9">
              <w:t xml:space="preserve">  приним</w:t>
            </w:r>
            <w:r w:rsidRPr="005D56D9">
              <w:t>а</w:t>
            </w:r>
            <w:r w:rsidRPr="005D56D9">
              <w:t xml:space="preserve">ется равной </w:t>
            </w:r>
            <w:r w:rsidR="00474244">
              <w:t>3</w:t>
            </w:r>
            <w:r w:rsidR="00921206">
              <w:rPr>
                <w:b/>
              </w:rPr>
              <w:t>0</w:t>
            </w:r>
            <w:r w:rsidRPr="005D56D9">
              <w:rPr>
                <w:b/>
              </w:rPr>
              <w:t xml:space="preserve"> 000 ру</w:t>
            </w:r>
            <w:r w:rsidRPr="005D56D9">
              <w:rPr>
                <w:b/>
              </w:rPr>
              <w:t>б</w:t>
            </w:r>
            <w:r w:rsidRPr="005D56D9">
              <w:rPr>
                <w:b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объем от </w:t>
            </w:r>
            <w:r w:rsidRPr="00367528">
              <w:rPr>
                <w:b/>
                <w:sz w:val="22"/>
                <w:szCs w:val="22"/>
              </w:rPr>
              <w:t>3000м³</w:t>
            </w:r>
            <w:r w:rsidRPr="00367528">
              <w:rPr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r w:rsidRPr="00367528">
              <w:rPr>
                <w:b/>
                <w:sz w:val="22"/>
                <w:szCs w:val="22"/>
              </w:rPr>
              <w:t>10000м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объем от </w:t>
            </w:r>
            <w:r w:rsidRPr="00367528">
              <w:rPr>
                <w:b/>
                <w:sz w:val="22"/>
                <w:szCs w:val="22"/>
              </w:rPr>
              <w:t>10000м³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r w:rsidRPr="00367528">
              <w:rPr>
                <w:b/>
                <w:sz w:val="22"/>
                <w:szCs w:val="22"/>
              </w:rPr>
              <w:t>30000м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объем св</w:t>
            </w:r>
            <w:r w:rsidRPr="00367528">
              <w:rPr>
                <w:sz w:val="22"/>
                <w:szCs w:val="22"/>
              </w:rPr>
              <w:t>ы</w:t>
            </w:r>
            <w:r w:rsidRPr="00367528">
              <w:rPr>
                <w:sz w:val="22"/>
                <w:szCs w:val="22"/>
              </w:rPr>
              <w:t xml:space="preserve">ше </w:t>
            </w:r>
            <w:r w:rsidRPr="00367528">
              <w:rPr>
                <w:b/>
                <w:sz w:val="22"/>
                <w:szCs w:val="22"/>
              </w:rPr>
              <w:t>30000м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1D96" w:rsidRPr="00367528" w:rsidRDefault="00C21D96" w:rsidP="004742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5D56D9">
              <w:t>Стоимость услуги по обеззараживанию помещений объемом до 3000м</w:t>
            </w:r>
            <w:r w:rsidRPr="005D56D9">
              <w:rPr>
                <w:vertAlign w:val="superscript"/>
              </w:rPr>
              <w:t>3</w:t>
            </w:r>
            <w:r w:rsidRPr="005D56D9">
              <w:t xml:space="preserve">  приним</w:t>
            </w:r>
            <w:r w:rsidRPr="005D56D9">
              <w:t>а</w:t>
            </w:r>
            <w:r w:rsidRPr="005D56D9">
              <w:t xml:space="preserve">ется равной </w:t>
            </w:r>
            <w:r w:rsidR="00474244">
              <w:t>4</w:t>
            </w:r>
            <w:r w:rsidR="00921206" w:rsidRPr="00921206">
              <w:rPr>
                <w:b/>
              </w:rPr>
              <w:t>0</w:t>
            </w:r>
            <w:r w:rsidRPr="00921206">
              <w:rPr>
                <w:b/>
              </w:rPr>
              <w:t xml:space="preserve"> 000 </w:t>
            </w:r>
            <w:r w:rsidRPr="005D56D9">
              <w:rPr>
                <w:b/>
              </w:rPr>
              <w:t>ру</w:t>
            </w:r>
            <w:r w:rsidRPr="005D56D9">
              <w:rPr>
                <w:b/>
              </w:rPr>
              <w:t>б</w:t>
            </w:r>
            <w:r w:rsidRPr="005D56D9">
              <w:rPr>
                <w:b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объем от </w:t>
            </w:r>
            <w:r w:rsidRPr="00367528">
              <w:rPr>
                <w:b/>
                <w:sz w:val="22"/>
                <w:szCs w:val="22"/>
              </w:rPr>
              <w:t>3000м³</w:t>
            </w:r>
            <w:r w:rsidRPr="00367528">
              <w:rPr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r w:rsidRPr="00367528">
              <w:rPr>
                <w:b/>
                <w:sz w:val="22"/>
                <w:szCs w:val="22"/>
              </w:rPr>
              <w:t>10000м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об</w:t>
            </w:r>
            <w:r w:rsidRPr="00367528">
              <w:rPr>
                <w:sz w:val="22"/>
                <w:szCs w:val="22"/>
              </w:rPr>
              <w:t>ъ</w:t>
            </w:r>
            <w:r w:rsidRPr="00367528">
              <w:rPr>
                <w:sz w:val="22"/>
                <w:szCs w:val="22"/>
              </w:rPr>
              <w:t xml:space="preserve">ем от </w:t>
            </w:r>
            <w:r w:rsidRPr="00367528">
              <w:rPr>
                <w:b/>
                <w:sz w:val="22"/>
                <w:szCs w:val="22"/>
              </w:rPr>
              <w:t>10000м³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r w:rsidRPr="00367528">
              <w:rPr>
                <w:b/>
                <w:sz w:val="22"/>
                <w:szCs w:val="22"/>
              </w:rPr>
              <w:t>30000м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об</w:t>
            </w:r>
            <w:r w:rsidRPr="00367528">
              <w:rPr>
                <w:sz w:val="22"/>
                <w:szCs w:val="22"/>
              </w:rPr>
              <w:t>ъ</w:t>
            </w:r>
            <w:r w:rsidRPr="00367528">
              <w:rPr>
                <w:sz w:val="22"/>
                <w:szCs w:val="22"/>
              </w:rPr>
              <w:t xml:space="preserve">ем свыше </w:t>
            </w:r>
            <w:r w:rsidRPr="00367528">
              <w:rPr>
                <w:b/>
                <w:sz w:val="22"/>
                <w:szCs w:val="22"/>
              </w:rPr>
              <w:t>30000м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C21D96" w:rsidRPr="00367528" w:rsidTr="00AF007C">
        <w:trPr>
          <w:trHeight w:val="80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19032A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19032A">
              <w:rPr>
                <w:b/>
                <w:i/>
                <w:sz w:val="22"/>
                <w:szCs w:val="22"/>
              </w:rPr>
              <w:t>Выборочно-влажная</w:t>
            </w: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96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96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C21D96" w:rsidRPr="00367528" w:rsidTr="00AB1DE2">
        <w:trPr>
          <w:trHeight w:val="70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Влажная</w:t>
            </w:r>
          </w:p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96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1A3D1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C21D96"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1A3D1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C21D96"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1A3D1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C21D96"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96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1A3D1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C21D96" w:rsidRPr="00367528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C21D96" w:rsidRPr="00367528" w:rsidTr="00E97E3F">
        <w:trPr>
          <w:trHeight w:val="56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Аэрозольно-влажная обрабо</w:t>
            </w:r>
            <w:r w:rsidRPr="00367528">
              <w:rPr>
                <w:b/>
                <w:i/>
                <w:sz w:val="22"/>
                <w:szCs w:val="22"/>
              </w:rPr>
              <w:t>т</w:t>
            </w:r>
            <w:r w:rsidRPr="00367528"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6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1A3D1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Pr="00367528">
              <w:rPr>
                <w:b/>
                <w:i/>
                <w:sz w:val="22"/>
                <w:szCs w:val="22"/>
              </w:rPr>
              <w:t>,</w:t>
            </w:r>
            <w:r w:rsidR="001A3D19">
              <w:rPr>
                <w:b/>
                <w:i/>
                <w:sz w:val="22"/>
                <w:szCs w:val="22"/>
              </w:rPr>
              <w:t>5</w:t>
            </w:r>
            <w:r w:rsidRPr="0036752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1A3D1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C21D96" w:rsidRPr="00367528">
              <w:rPr>
                <w:b/>
                <w:i/>
                <w:sz w:val="22"/>
                <w:szCs w:val="22"/>
              </w:rPr>
              <w:t>,</w:t>
            </w:r>
            <w:r w:rsidR="00C21D96">
              <w:rPr>
                <w:b/>
                <w:i/>
                <w:sz w:val="22"/>
                <w:szCs w:val="22"/>
              </w:rPr>
              <w:t>5</w:t>
            </w:r>
            <w:r w:rsidR="00C21D96" w:rsidRPr="0036752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1A3D1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C21D96" w:rsidRPr="00367528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5</w:t>
            </w:r>
            <w:r w:rsidR="00C21D96" w:rsidRPr="0036752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96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  <w:r w:rsidRPr="00367528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367528">
              <w:rPr>
                <w:b/>
                <w:i/>
                <w:sz w:val="22"/>
                <w:szCs w:val="22"/>
              </w:rPr>
              <w:t>,00</w:t>
            </w:r>
          </w:p>
        </w:tc>
      </w:tr>
    </w:tbl>
    <w:p w:rsidR="00C21D96" w:rsidRPr="00D17FC9" w:rsidRDefault="00C21D96" w:rsidP="00C21D96">
      <w:pPr>
        <w:jc w:val="both"/>
        <w:rPr>
          <w:i/>
          <w:sz w:val="22"/>
          <w:szCs w:val="22"/>
        </w:rPr>
      </w:pPr>
      <w:r w:rsidRPr="00D17FC9">
        <w:rPr>
          <w:i/>
          <w:sz w:val="22"/>
          <w:szCs w:val="22"/>
        </w:rPr>
        <w:t>В стоимость обработки включена сто</w:t>
      </w:r>
      <w:r w:rsidRPr="00D17FC9">
        <w:rPr>
          <w:i/>
          <w:sz w:val="22"/>
          <w:szCs w:val="22"/>
        </w:rPr>
        <w:t>и</w:t>
      </w:r>
      <w:r w:rsidRPr="00D17FC9">
        <w:rPr>
          <w:i/>
          <w:sz w:val="22"/>
          <w:szCs w:val="22"/>
        </w:rPr>
        <w:t xml:space="preserve">мость </w:t>
      </w:r>
      <w:r w:rsidRPr="000D48C6">
        <w:rPr>
          <w:i/>
          <w:sz w:val="22"/>
          <w:szCs w:val="22"/>
        </w:rPr>
        <w:t>препаратов на основе перекиси водорода</w:t>
      </w:r>
      <w:r>
        <w:rPr>
          <w:i/>
          <w:sz w:val="22"/>
          <w:szCs w:val="22"/>
        </w:rPr>
        <w:t>.</w:t>
      </w:r>
    </w:p>
    <w:p w:rsidR="00C21D96" w:rsidRPr="00367528" w:rsidRDefault="00C21D96" w:rsidP="00C21D96">
      <w:pPr>
        <w:jc w:val="center"/>
        <w:rPr>
          <w:b/>
          <w:sz w:val="22"/>
          <w:szCs w:val="22"/>
        </w:rPr>
      </w:pPr>
      <w:r w:rsidRPr="00367528">
        <w:rPr>
          <w:b/>
          <w:sz w:val="22"/>
          <w:szCs w:val="22"/>
        </w:rPr>
        <w:t>Мероприятия по обеззараживанию с применением пестицидов</w:t>
      </w:r>
      <w:r>
        <w:rPr>
          <w:b/>
          <w:sz w:val="22"/>
          <w:szCs w:val="22"/>
        </w:rPr>
        <w:t xml:space="preserve"> (дезинсекция)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1082"/>
        <w:gridCol w:w="1082"/>
        <w:gridCol w:w="1082"/>
        <w:gridCol w:w="1082"/>
        <w:gridCol w:w="1114"/>
        <w:gridCol w:w="88"/>
        <w:gridCol w:w="1190"/>
        <w:gridCol w:w="12"/>
        <w:gridCol w:w="1202"/>
      </w:tblGrid>
      <w:tr w:rsidR="00C21D96" w:rsidRPr="00367528" w:rsidTr="00AF007C">
        <w:trPr>
          <w:trHeight w:val="58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Вид обр</w:t>
            </w:r>
            <w:r w:rsidRPr="00367528">
              <w:rPr>
                <w:i/>
                <w:sz w:val="22"/>
                <w:szCs w:val="22"/>
              </w:rPr>
              <w:t>а</w:t>
            </w:r>
            <w:r w:rsidRPr="00367528">
              <w:rPr>
                <w:i/>
                <w:sz w:val="22"/>
                <w:szCs w:val="22"/>
              </w:rPr>
              <w:t>ботки</w:t>
            </w:r>
          </w:p>
        </w:tc>
        <w:tc>
          <w:tcPr>
            <w:tcW w:w="7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Стоимость услуги по обработке (в рублях) за ед. продукции (т.) или объ</w:t>
            </w:r>
            <w:r w:rsidRPr="00367528">
              <w:rPr>
                <w:i/>
                <w:sz w:val="22"/>
                <w:szCs w:val="22"/>
              </w:rPr>
              <w:t>е</w:t>
            </w:r>
            <w:r w:rsidRPr="00367528">
              <w:rPr>
                <w:i/>
                <w:sz w:val="22"/>
                <w:szCs w:val="22"/>
              </w:rPr>
              <w:t>ма (м</w:t>
            </w:r>
            <w:r w:rsidRPr="00367528">
              <w:rPr>
                <w:i/>
                <w:sz w:val="22"/>
                <w:szCs w:val="22"/>
                <w:vertAlign w:val="superscript"/>
              </w:rPr>
              <w:t>3</w:t>
            </w:r>
            <w:r w:rsidRPr="00367528">
              <w:rPr>
                <w:i/>
                <w:sz w:val="22"/>
                <w:szCs w:val="22"/>
              </w:rPr>
              <w:t>), с учетом НДС (18%)</w:t>
            </w:r>
          </w:p>
        </w:tc>
      </w:tr>
      <w:tr w:rsidR="00C21D96" w:rsidRPr="00367528" w:rsidTr="00AF007C">
        <w:trPr>
          <w:trHeight w:val="61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4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Складские и технологические помещ</w:t>
            </w:r>
            <w:r w:rsidRPr="00367528">
              <w:rPr>
                <w:sz w:val="22"/>
                <w:szCs w:val="22"/>
              </w:rPr>
              <w:t>е</w:t>
            </w:r>
            <w:r w:rsidRPr="00367528">
              <w:rPr>
                <w:sz w:val="22"/>
                <w:szCs w:val="22"/>
              </w:rPr>
              <w:t>ния (пу</w:t>
            </w:r>
            <w:r w:rsidRPr="00367528">
              <w:rPr>
                <w:sz w:val="22"/>
                <w:szCs w:val="22"/>
              </w:rPr>
              <w:t>с</w:t>
            </w:r>
            <w:r w:rsidRPr="00367528">
              <w:rPr>
                <w:sz w:val="22"/>
                <w:szCs w:val="22"/>
              </w:rPr>
              <w:t>тые)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Растительная продукция</w:t>
            </w:r>
          </w:p>
        </w:tc>
      </w:tr>
      <w:tr w:rsidR="00C21D96" w:rsidRPr="00367528" w:rsidTr="00AF007C">
        <w:trPr>
          <w:trHeight w:val="1193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1D96" w:rsidRPr="005D56D9" w:rsidRDefault="00C21D96" w:rsidP="00AF007C">
            <w:pPr>
              <w:ind w:left="113" w:right="113"/>
              <w:jc w:val="center"/>
            </w:pPr>
            <w:r w:rsidRPr="005D56D9">
              <w:t>Стоимость услуги по обеззараживанию п</w:t>
            </w:r>
            <w:r w:rsidRPr="005D56D9">
              <w:t>о</w:t>
            </w:r>
            <w:r w:rsidRPr="005D56D9">
              <w:t>мещений объемом до 3000м</w:t>
            </w:r>
            <w:r w:rsidRPr="005D56D9">
              <w:rPr>
                <w:vertAlign w:val="superscript"/>
              </w:rPr>
              <w:t>3</w:t>
            </w:r>
            <w:r w:rsidRPr="005D56D9">
              <w:t xml:space="preserve">  принимается равной </w:t>
            </w:r>
          </w:p>
          <w:p w:rsidR="00C21D96" w:rsidRPr="005D56D9" w:rsidRDefault="00474244" w:rsidP="00474244">
            <w:pPr>
              <w:ind w:left="113" w:right="113"/>
              <w:jc w:val="center"/>
            </w:pPr>
            <w:r>
              <w:rPr>
                <w:b/>
              </w:rPr>
              <w:t>3</w:t>
            </w:r>
            <w:r w:rsidR="00921206">
              <w:rPr>
                <w:b/>
              </w:rPr>
              <w:t>0</w:t>
            </w:r>
            <w:r w:rsidR="00C21D96" w:rsidRPr="005D56D9">
              <w:rPr>
                <w:b/>
              </w:rPr>
              <w:t xml:space="preserve"> 000 ру</w:t>
            </w:r>
            <w:r w:rsidR="00C21D96" w:rsidRPr="005D56D9">
              <w:rPr>
                <w:b/>
              </w:rPr>
              <w:t>б</w:t>
            </w:r>
            <w:r w:rsidR="00C21D96" w:rsidRPr="005D56D9">
              <w:rPr>
                <w:b/>
              </w:rPr>
              <w:t>лей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объем от </w:t>
            </w:r>
            <w:r w:rsidRPr="00367528">
              <w:rPr>
                <w:b/>
                <w:sz w:val="22"/>
                <w:szCs w:val="22"/>
              </w:rPr>
              <w:t>3000м³</w:t>
            </w:r>
            <w:r w:rsidRPr="00367528">
              <w:rPr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r w:rsidRPr="00367528">
              <w:rPr>
                <w:b/>
                <w:sz w:val="22"/>
                <w:szCs w:val="22"/>
              </w:rPr>
              <w:t>10000м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объем от </w:t>
            </w:r>
            <w:r w:rsidRPr="00367528">
              <w:rPr>
                <w:b/>
                <w:sz w:val="22"/>
                <w:szCs w:val="22"/>
              </w:rPr>
              <w:t>10000м³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r w:rsidRPr="00367528">
              <w:rPr>
                <w:b/>
                <w:sz w:val="22"/>
                <w:szCs w:val="22"/>
              </w:rPr>
              <w:t>30000м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объем св</w:t>
            </w:r>
            <w:r w:rsidRPr="00367528">
              <w:rPr>
                <w:sz w:val="22"/>
                <w:szCs w:val="22"/>
              </w:rPr>
              <w:t>ы</w:t>
            </w:r>
            <w:r w:rsidRPr="00367528">
              <w:rPr>
                <w:sz w:val="22"/>
                <w:szCs w:val="22"/>
              </w:rPr>
              <w:t xml:space="preserve">ше </w:t>
            </w:r>
            <w:r w:rsidRPr="00367528">
              <w:rPr>
                <w:b/>
                <w:sz w:val="22"/>
                <w:szCs w:val="22"/>
              </w:rPr>
              <w:t>30000м</w:t>
            </w:r>
            <w:r w:rsidRPr="00367528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объем </w:t>
            </w:r>
            <w:r w:rsidRPr="00367528">
              <w:rPr>
                <w:b/>
                <w:sz w:val="22"/>
                <w:szCs w:val="22"/>
              </w:rPr>
              <w:t xml:space="preserve"> </w:t>
            </w:r>
            <w:r w:rsidRPr="00367528">
              <w:rPr>
                <w:sz w:val="22"/>
                <w:szCs w:val="22"/>
              </w:rPr>
              <w:t>до</w:t>
            </w:r>
          </w:p>
          <w:p w:rsidR="00C21D96" w:rsidRPr="00367528" w:rsidRDefault="00C21D96" w:rsidP="00AF007C">
            <w:pPr>
              <w:jc w:val="center"/>
              <w:rPr>
                <w:b/>
                <w:sz w:val="22"/>
                <w:szCs w:val="22"/>
              </w:rPr>
            </w:pPr>
            <w:r w:rsidRPr="00367528">
              <w:rPr>
                <w:b/>
                <w:sz w:val="22"/>
                <w:szCs w:val="22"/>
              </w:rPr>
              <w:t xml:space="preserve"> 10000 т.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объем от </w:t>
            </w:r>
            <w:r w:rsidRPr="00367528">
              <w:rPr>
                <w:b/>
                <w:sz w:val="22"/>
                <w:szCs w:val="22"/>
              </w:rPr>
              <w:t xml:space="preserve">10000 т. </w:t>
            </w:r>
            <w:r w:rsidRPr="00367528">
              <w:rPr>
                <w:sz w:val="22"/>
                <w:szCs w:val="22"/>
              </w:rPr>
              <w:t>до</w:t>
            </w:r>
          </w:p>
          <w:p w:rsidR="00C21D96" w:rsidRPr="00367528" w:rsidRDefault="00C21D96" w:rsidP="00AF007C">
            <w:pPr>
              <w:jc w:val="center"/>
              <w:rPr>
                <w:b/>
                <w:sz w:val="22"/>
                <w:szCs w:val="22"/>
              </w:rPr>
            </w:pPr>
            <w:r w:rsidRPr="00367528">
              <w:rPr>
                <w:b/>
                <w:sz w:val="22"/>
                <w:szCs w:val="22"/>
              </w:rPr>
              <w:t>30000 т.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объем свыше</w:t>
            </w:r>
          </w:p>
          <w:p w:rsidR="00C21D96" w:rsidRPr="00367528" w:rsidRDefault="00C21D96" w:rsidP="00AF007C">
            <w:pPr>
              <w:jc w:val="center"/>
              <w:rPr>
                <w:b/>
                <w:sz w:val="22"/>
                <w:szCs w:val="22"/>
              </w:rPr>
            </w:pPr>
            <w:r w:rsidRPr="00367528">
              <w:rPr>
                <w:b/>
                <w:sz w:val="22"/>
                <w:szCs w:val="22"/>
              </w:rPr>
              <w:t>30000 т.</w:t>
            </w:r>
          </w:p>
        </w:tc>
      </w:tr>
      <w:tr w:rsidR="00C21D96" w:rsidRPr="00367528" w:rsidTr="00AF007C">
        <w:trPr>
          <w:trHeight w:val="383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425D6D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Газация</w:t>
            </w:r>
            <w:r w:rsidR="00C21D96" w:rsidRPr="00367528">
              <w:rPr>
                <w:b/>
                <w:i/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Магтоксин</w:t>
            </w:r>
            <w:r w:rsidRPr="00367528">
              <w:rPr>
                <w:i/>
                <w:sz w:val="22"/>
                <w:szCs w:val="22"/>
              </w:rPr>
              <w:t>)</w:t>
            </w:r>
          </w:p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таблетки, гран</w:t>
            </w:r>
            <w:r w:rsidRPr="00367528">
              <w:rPr>
                <w:i/>
                <w:sz w:val="22"/>
                <w:szCs w:val="22"/>
              </w:rPr>
              <w:t>у</w:t>
            </w:r>
            <w:r w:rsidRPr="00367528">
              <w:rPr>
                <w:i/>
                <w:sz w:val="22"/>
                <w:szCs w:val="22"/>
              </w:rPr>
              <w:t>лы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25,00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22,00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20,00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«под палаткой»</w:t>
            </w:r>
          </w:p>
        </w:tc>
      </w:tr>
      <w:tr w:rsidR="00C21D96" w:rsidRPr="00367528" w:rsidTr="00AF007C">
        <w:trPr>
          <w:trHeight w:val="382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BF1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F1A7E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C21D96"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BF1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  <w:r w:rsidR="00BF1A7E">
              <w:rPr>
                <w:b/>
                <w:i/>
                <w:sz w:val="22"/>
                <w:szCs w:val="22"/>
              </w:rPr>
              <w:t>7</w:t>
            </w:r>
            <w:r w:rsidR="00C21D96"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1A3D19" w:rsidP="00BF1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F1A7E">
              <w:rPr>
                <w:b/>
                <w:i/>
                <w:sz w:val="22"/>
                <w:szCs w:val="22"/>
              </w:rPr>
              <w:t>20</w:t>
            </w:r>
            <w:r w:rsidR="00C21D96" w:rsidRPr="00367528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C21D96" w:rsidRPr="00367528" w:rsidTr="00AF007C">
        <w:trPr>
          <w:trHeight w:val="383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при перекачке «силос» «силос»</w:t>
            </w:r>
          </w:p>
        </w:tc>
      </w:tr>
      <w:tr w:rsidR="001A3D19" w:rsidRPr="00367528" w:rsidTr="00AF007C">
        <w:trPr>
          <w:trHeight w:val="382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7E6DBA" w:rsidP="007E6D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53</w:t>
            </w:r>
            <w:r w:rsidR="001A3D19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7E6DBA" w:rsidP="007E6D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</w:t>
            </w:r>
            <w:r w:rsidR="001A3D19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7E6DBA" w:rsidP="007E6DB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</w:t>
            </w:r>
            <w:r w:rsidR="001A3D19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C21D96" w:rsidRPr="00367528" w:rsidTr="001A3D19">
        <w:trPr>
          <w:trHeight w:val="656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425D6D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Газация</w:t>
            </w:r>
            <w:r w:rsidR="00C21D96" w:rsidRPr="00367528">
              <w:rPr>
                <w:b/>
                <w:i/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(фо</w:t>
            </w:r>
            <w:r w:rsidRPr="00367528">
              <w:rPr>
                <w:i/>
                <w:sz w:val="22"/>
                <w:szCs w:val="22"/>
              </w:rPr>
              <w:t>с</w:t>
            </w:r>
            <w:r w:rsidRPr="00367528">
              <w:rPr>
                <w:i/>
                <w:sz w:val="22"/>
                <w:szCs w:val="22"/>
              </w:rPr>
              <w:t>фин)</w:t>
            </w:r>
          </w:p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ленты, стри</w:t>
            </w:r>
            <w:r w:rsidRPr="00367528">
              <w:rPr>
                <w:i/>
                <w:sz w:val="22"/>
                <w:szCs w:val="22"/>
              </w:rPr>
              <w:t>п</w:t>
            </w:r>
            <w:r w:rsidRPr="00367528">
              <w:rPr>
                <w:i/>
                <w:sz w:val="22"/>
                <w:szCs w:val="22"/>
              </w:rPr>
              <w:t>сы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29,00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26,00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24,00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«под палаткой»</w:t>
            </w:r>
          </w:p>
        </w:tc>
      </w:tr>
      <w:tr w:rsidR="001A3D19" w:rsidRPr="00367528" w:rsidTr="001A3D19">
        <w:trPr>
          <w:trHeight w:val="710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1A3D19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921206" w:rsidP="00BF1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F1A7E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1A3D19"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921206" w:rsidP="00BF1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F1A7E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1A3D19" w:rsidRPr="00367528">
              <w:rPr>
                <w:b/>
                <w:i/>
                <w:sz w:val="22"/>
                <w:szCs w:val="22"/>
              </w:rPr>
              <w:t>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D19" w:rsidRPr="00367528" w:rsidRDefault="00921206" w:rsidP="00BF1A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BF1A7E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0</w:t>
            </w:r>
            <w:r w:rsidR="001A3D19" w:rsidRPr="00367528">
              <w:rPr>
                <w:b/>
                <w:i/>
                <w:sz w:val="22"/>
                <w:szCs w:val="22"/>
              </w:rPr>
              <w:t>,00</w:t>
            </w:r>
          </w:p>
        </w:tc>
      </w:tr>
      <w:tr w:rsidR="00C21D96" w:rsidRPr="00367528" w:rsidTr="00E97E3F">
        <w:trPr>
          <w:trHeight w:val="53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Аэрозольно-влажная обрабо</w:t>
            </w:r>
            <w:r w:rsidRPr="00367528">
              <w:rPr>
                <w:b/>
                <w:i/>
                <w:sz w:val="22"/>
                <w:szCs w:val="22"/>
              </w:rPr>
              <w:t>т</w:t>
            </w:r>
            <w:r w:rsidRPr="00367528"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921206" w:rsidP="009212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C21D96" w:rsidRPr="00367528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7</w:t>
            </w:r>
            <w:r w:rsidR="00C21D96" w:rsidRPr="0036752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921206" w:rsidP="0092120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C21D96" w:rsidRPr="00367528">
              <w:rPr>
                <w:b/>
                <w:i/>
                <w:sz w:val="22"/>
                <w:szCs w:val="22"/>
              </w:rPr>
              <w:t>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921206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4,</w:t>
            </w:r>
            <w:r w:rsidR="00921206">
              <w:rPr>
                <w:b/>
                <w:i/>
                <w:sz w:val="22"/>
                <w:szCs w:val="22"/>
              </w:rPr>
              <w:t>5</w:t>
            </w:r>
            <w:r w:rsidRPr="00367528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90,00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75.00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65.00</w:t>
            </w:r>
          </w:p>
        </w:tc>
      </w:tr>
    </w:tbl>
    <w:p w:rsidR="00C21D96" w:rsidRPr="00D17FC9" w:rsidRDefault="00C21D96" w:rsidP="00C21D96">
      <w:pPr>
        <w:jc w:val="both"/>
        <w:rPr>
          <w:i/>
          <w:sz w:val="22"/>
          <w:szCs w:val="22"/>
        </w:rPr>
      </w:pPr>
      <w:r w:rsidRPr="00D17FC9">
        <w:rPr>
          <w:i/>
          <w:sz w:val="22"/>
          <w:szCs w:val="22"/>
        </w:rPr>
        <w:t>В стоимость обработки включена сто</w:t>
      </w:r>
      <w:r w:rsidRPr="00D17FC9">
        <w:rPr>
          <w:i/>
          <w:sz w:val="22"/>
          <w:szCs w:val="22"/>
        </w:rPr>
        <w:t>и</w:t>
      </w:r>
      <w:r w:rsidRPr="00D17FC9">
        <w:rPr>
          <w:i/>
          <w:sz w:val="22"/>
          <w:szCs w:val="22"/>
        </w:rPr>
        <w:t>мость пестицидов.</w:t>
      </w:r>
    </w:p>
    <w:p w:rsidR="00C21D96" w:rsidRDefault="00C21D96" w:rsidP="00C21D96">
      <w:pPr>
        <w:jc w:val="center"/>
        <w:rPr>
          <w:b/>
          <w:sz w:val="22"/>
          <w:szCs w:val="22"/>
        </w:rPr>
      </w:pPr>
    </w:p>
    <w:p w:rsidR="00C21D96" w:rsidRPr="005442D0" w:rsidRDefault="00C21D96" w:rsidP="00C21D96">
      <w:pPr>
        <w:jc w:val="center"/>
        <w:rPr>
          <w:sz w:val="22"/>
          <w:szCs w:val="22"/>
        </w:rPr>
      </w:pPr>
      <w:r w:rsidRPr="005442D0">
        <w:rPr>
          <w:b/>
          <w:sz w:val="22"/>
          <w:szCs w:val="22"/>
        </w:rPr>
        <w:t>Услуга по определению остаточного содержания фосфина в грузе</w:t>
      </w:r>
      <w:r w:rsidRPr="005442D0">
        <w:rPr>
          <w:sz w:val="22"/>
          <w:szCs w:val="22"/>
        </w:rPr>
        <w:t>:</w:t>
      </w:r>
    </w:p>
    <w:p w:rsidR="00C21D96" w:rsidRPr="005442D0" w:rsidRDefault="00C21D96" w:rsidP="00C21D96">
      <w:pPr>
        <w:jc w:val="both"/>
        <w:rPr>
          <w:sz w:val="22"/>
          <w:szCs w:val="22"/>
        </w:rPr>
      </w:pPr>
      <w:r w:rsidRPr="005442D0">
        <w:rPr>
          <w:sz w:val="22"/>
          <w:szCs w:val="22"/>
        </w:rPr>
        <w:t>- однократное определение в 1 вагоне – 4 500 рублей</w:t>
      </w:r>
    </w:p>
    <w:p w:rsidR="00C21D96" w:rsidRDefault="00C21D96" w:rsidP="00C21D96">
      <w:pPr>
        <w:jc w:val="both"/>
        <w:rPr>
          <w:sz w:val="22"/>
          <w:szCs w:val="22"/>
        </w:rPr>
      </w:pPr>
      <w:r w:rsidRPr="005442D0">
        <w:rPr>
          <w:sz w:val="22"/>
          <w:szCs w:val="22"/>
        </w:rPr>
        <w:t>- многократное (дегазация) определение в 1 вагоне – 9 000 рублей</w:t>
      </w:r>
    </w:p>
    <w:p w:rsidR="00C21D96" w:rsidRDefault="006C7B15" w:rsidP="006C7B15">
      <w:pPr>
        <w:jc w:val="center"/>
        <w:rPr>
          <w:sz w:val="22"/>
          <w:szCs w:val="22"/>
        </w:rPr>
      </w:pPr>
      <w:r w:rsidRPr="00367528">
        <w:rPr>
          <w:b/>
          <w:sz w:val="22"/>
          <w:szCs w:val="22"/>
        </w:rPr>
        <w:t xml:space="preserve">Мероприятия по обеззараживанию </w:t>
      </w:r>
      <w:r>
        <w:rPr>
          <w:b/>
          <w:sz w:val="22"/>
          <w:szCs w:val="22"/>
        </w:rPr>
        <w:t>грузов растительного происхождения в ж\д вагонах.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390"/>
        <w:gridCol w:w="3062"/>
        <w:gridCol w:w="2551"/>
      </w:tblGrid>
      <w:tr w:rsidR="0086347A" w:rsidRPr="00367528" w:rsidTr="00572592">
        <w:trPr>
          <w:trHeight w:val="516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7A" w:rsidRPr="00367528" w:rsidRDefault="0086347A" w:rsidP="00572592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lastRenderedPageBreak/>
              <w:t>Вид обр</w:t>
            </w:r>
            <w:r w:rsidRPr="00367528">
              <w:rPr>
                <w:i/>
                <w:sz w:val="22"/>
                <w:szCs w:val="22"/>
              </w:rPr>
              <w:t>а</w:t>
            </w:r>
            <w:r w:rsidRPr="00367528">
              <w:rPr>
                <w:i/>
                <w:sz w:val="22"/>
                <w:szCs w:val="22"/>
              </w:rPr>
              <w:t>ботки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7A" w:rsidRPr="00367528" w:rsidRDefault="0086347A" w:rsidP="0086347A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 xml:space="preserve">Стоимость услуги (в рублях) за </w:t>
            </w:r>
            <w:r>
              <w:rPr>
                <w:i/>
                <w:sz w:val="22"/>
                <w:szCs w:val="22"/>
              </w:rPr>
              <w:t>о</w:t>
            </w:r>
            <w:r w:rsidRPr="0086347A">
              <w:rPr>
                <w:i/>
                <w:sz w:val="22"/>
                <w:szCs w:val="22"/>
              </w:rPr>
              <w:t>днократное мероприятие</w:t>
            </w:r>
            <w:r w:rsidR="00E97E3F" w:rsidRPr="00367528">
              <w:rPr>
                <w:i/>
                <w:sz w:val="22"/>
                <w:szCs w:val="22"/>
              </w:rPr>
              <w:t xml:space="preserve"> за ед. продукции (т.)</w:t>
            </w:r>
            <w:r w:rsidRPr="00367528">
              <w:rPr>
                <w:i/>
                <w:sz w:val="22"/>
                <w:szCs w:val="22"/>
              </w:rPr>
              <w:t>, с учетом НДС (18%)</w:t>
            </w:r>
          </w:p>
        </w:tc>
      </w:tr>
      <w:tr w:rsidR="006C7B15" w:rsidRPr="00367528" w:rsidTr="00572592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rPr>
                <w:i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3C06C3" w:rsidP="003C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10 вагонов</w:t>
            </w:r>
            <w:r w:rsidR="006C7B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3C06C3" w:rsidP="003C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до 30 вагонов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3C06C3" w:rsidP="003C06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30 вагонов</w:t>
            </w:r>
          </w:p>
        </w:tc>
      </w:tr>
      <w:tr w:rsidR="006C7B15" w:rsidRPr="00367528" w:rsidTr="00572592">
        <w:trPr>
          <w:trHeight w:val="253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7A" w:rsidRPr="00367528" w:rsidRDefault="00425D6D" w:rsidP="008634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Газация</w:t>
            </w:r>
            <w:r w:rsidR="0086347A" w:rsidRPr="00367528">
              <w:rPr>
                <w:b/>
                <w:i/>
                <w:sz w:val="22"/>
                <w:szCs w:val="22"/>
              </w:rPr>
              <w:t xml:space="preserve"> </w:t>
            </w:r>
          </w:p>
          <w:p w:rsidR="0086347A" w:rsidRPr="00367528" w:rsidRDefault="0086347A" w:rsidP="0086347A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Магтоксин</w:t>
            </w:r>
            <w:r w:rsidRPr="00367528">
              <w:rPr>
                <w:i/>
                <w:sz w:val="22"/>
                <w:szCs w:val="22"/>
              </w:rPr>
              <w:t>)</w:t>
            </w:r>
          </w:p>
          <w:p w:rsidR="006C7B15" w:rsidRPr="00367528" w:rsidRDefault="0086347A" w:rsidP="0086347A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таблетки, гран</w:t>
            </w:r>
            <w:r w:rsidRPr="00367528">
              <w:rPr>
                <w:i/>
                <w:sz w:val="22"/>
                <w:szCs w:val="22"/>
              </w:rPr>
              <w:t>у</w:t>
            </w:r>
            <w:r w:rsidRPr="00367528">
              <w:rPr>
                <w:i/>
                <w:sz w:val="22"/>
                <w:szCs w:val="22"/>
              </w:rPr>
              <w:t>лы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86347A" w:rsidP="008634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49</w:t>
            </w:r>
            <w:r w:rsidR="006C7B15">
              <w:rPr>
                <w:b/>
                <w:i/>
                <w:sz w:val="22"/>
                <w:szCs w:val="22"/>
              </w:rPr>
              <w:t xml:space="preserve"> .00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86347A" w:rsidP="008634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45</w:t>
            </w:r>
            <w:r w:rsidR="006C7B15">
              <w:rPr>
                <w:b/>
                <w:i/>
                <w:sz w:val="22"/>
                <w:szCs w:val="22"/>
              </w:rPr>
              <w:t xml:space="preserve"> .00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86347A" w:rsidP="008634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41</w:t>
            </w:r>
            <w:r w:rsidR="006C7B15">
              <w:rPr>
                <w:b/>
                <w:i/>
                <w:sz w:val="22"/>
                <w:szCs w:val="22"/>
              </w:rPr>
              <w:t xml:space="preserve"> .00</w:t>
            </w:r>
          </w:p>
        </w:tc>
      </w:tr>
      <w:tr w:rsidR="006C7B15" w:rsidRPr="00367528" w:rsidTr="00572592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7B15" w:rsidRPr="00367528" w:rsidTr="00572592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C7B15" w:rsidRPr="00367528" w:rsidTr="00572592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15" w:rsidRPr="00367528" w:rsidRDefault="006C7B15" w:rsidP="0057259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6C7B15" w:rsidRPr="00D17FC9" w:rsidRDefault="00E97E3F" w:rsidP="006C7B1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6C7B15" w:rsidRPr="00D17FC9">
        <w:rPr>
          <w:i/>
          <w:sz w:val="22"/>
          <w:szCs w:val="22"/>
        </w:rPr>
        <w:t>В стоимость обработки включена сто</w:t>
      </w:r>
      <w:r w:rsidR="006C7B15" w:rsidRPr="00D17FC9">
        <w:rPr>
          <w:i/>
          <w:sz w:val="22"/>
          <w:szCs w:val="22"/>
        </w:rPr>
        <w:t>и</w:t>
      </w:r>
      <w:r w:rsidR="006C7B15" w:rsidRPr="00D17FC9">
        <w:rPr>
          <w:i/>
          <w:sz w:val="22"/>
          <w:szCs w:val="22"/>
        </w:rPr>
        <w:t>мость пестицидов.</w:t>
      </w:r>
      <w:r>
        <w:rPr>
          <w:i/>
          <w:sz w:val="22"/>
          <w:szCs w:val="22"/>
        </w:rPr>
        <w:t>)</w:t>
      </w:r>
    </w:p>
    <w:p w:rsidR="00E97E3F" w:rsidRDefault="00E97E3F" w:rsidP="00E97E3F">
      <w:pPr>
        <w:jc w:val="center"/>
        <w:rPr>
          <w:sz w:val="22"/>
          <w:szCs w:val="22"/>
        </w:rPr>
      </w:pPr>
      <w:r w:rsidRPr="00367528">
        <w:rPr>
          <w:b/>
          <w:sz w:val="22"/>
          <w:szCs w:val="22"/>
        </w:rPr>
        <w:t xml:space="preserve">Мероприятия по обеззараживанию </w:t>
      </w:r>
      <w:r>
        <w:rPr>
          <w:b/>
          <w:sz w:val="22"/>
          <w:szCs w:val="22"/>
        </w:rPr>
        <w:t>ж\д вагонов.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390"/>
        <w:gridCol w:w="3062"/>
        <w:gridCol w:w="2551"/>
      </w:tblGrid>
      <w:tr w:rsidR="00E97E3F" w:rsidRPr="00367528" w:rsidTr="00501276">
        <w:trPr>
          <w:trHeight w:val="516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Вид обр</w:t>
            </w:r>
            <w:r w:rsidRPr="00367528">
              <w:rPr>
                <w:i/>
                <w:sz w:val="22"/>
                <w:szCs w:val="22"/>
              </w:rPr>
              <w:t>а</w:t>
            </w:r>
            <w:r w:rsidRPr="00367528">
              <w:rPr>
                <w:i/>
                <w:sz w:val="22"/>
                <w:szCs w:val="22"/>
              </w:rPr>
              <w:t>ботки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 xml:space="preserve">Стоимость услуги (в рублях) за </w:t>
            </w:r>
            <w:r>
              <w:rPr>
                <w:i/>
                <w:sz w:val="22"/>
                <w:szCs w:val="22"/>
              </w:rPr>
              <w:t>о</w:t>
            </w:r>
            <w:r w:rsidRPr="0086347A">
              <w:rPr>
                <w:i/>
                <w:sz w:val="22"/>
                <w:szCs w:val="22"/>
              </w:rPr>
              <w:t>днократное мероприятие</w:t>
            </w:r>
            <w:r>
              <w:rPr>
                <w:i/>
                <w:sz w:val="22"/>
                <w:szCs w:val="22"/>
              </w:rPr>
              <w:t xml:space="preserve"> за один вагон</w:t>
            </w:r>
            <w:r w:rsidRPr="00367528">
              <w:rPr>
                <w:i/>
                <w:sz w:val="22"/>
                <w:szCs w:val="22"/>
              </w:rPr>
              <w:t>, с уч</w:t>
            </w:r>
            <w:r w:rsidRPr="00367528">
              <w:rPr>
                <w:i/>
                <w:sz w:val="22"/>
                <w:szCs w:val="22"/>
              </w:rPr>
              <w:t>е</w:t>
            </w:r>
            <w:r w:rsidRPr="00367528">
              <w:rPr>
                <w:i/>
                <w:sz w:val="22"/>
                <w:szCs w:val="22"/>
              </w:rPr>
              <w:t>том НДС (18%)</w:t>
            </w:r>
          </w:p>
        </w:tc>
      </w:tr>
      <w:tr w:rsidR="00E97E3F" w:rsidRPr="00367528" w:rsidTr="00501276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rPr>
                <w:i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 10 вагонов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 до 30 вагонов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30 вагонов</w:t>
            </w:r>
          </w:p>
        </w:tc>
      </w:tr>
      <w:tr w:rsidR="00E97E3F" w:rsidRPr="00367528" w:rsidTr="00501276">
        <w:trPr>
          <w:trHeight w:val="253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Аэрозольно-влажная обрабо</w:t>
            </w:r>
            <w:r w:rsidRPr="00367528">
              <w:rPr>
                <w:b/>
                <w:i/>
                <w:sz w:val="22"/>
                <w:szCs w:val="22"/>
              </w:rPr>
              <w:t>т</w:t>
            </w:r>
            <w:r w:rsidRPr="00367528"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E97E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2 800.00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E97E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2 500 .00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E97E3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2 200 .00</w:t>
            </w:r>
          </w:p>
        </w:tc>
      </w:tr>
      <w:tr w:rsidR="00E97E3F" w:rsidRPr="00367528" w:rsidTr="00501276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97E3F" w:rsidRPr="00367528" w:rsidTr="00501276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97E3F" w:rsidRPr="00367528" w:rsidTr="00E97E3F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3F" w:rsidRPr="00367528" w:rsidRDefault="00E97E3F" w:rsidP="0050127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E97E3F" w:rsidRPr="00D17FC9" w:rsidRDefault="00E97E3F" w:rsidP="00E97E3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D17FC9">
        <w:rPr>
          <w:i/>
          <w:sz w:val="22"/>
          <w:szCs w:val="22"/>
        </w:rPr>
        <w:t>В стоимость обработки включена сто</w:t>
      </w:r>
      <w:r w:rsidRPr="00D17FC9">
        <w:rPr>
          <w:i/>
          <w:sz w:val="22"/>
          <w:szCs w:val="22"/>
        </w:rPr>
        <w:t>и</w:t>
      </w:r>
      <w:r w:rsidRPr="00D17FC9">
        <w:rPr>
          <w:i/>
          <w:sz w:val="22"/>
          <w:szCs w:val="22"/>
        </w:rPr>
        <w:t>мость пестицидов.</w:t>
      </w:r>
      <w:r>
        <w:rPr>
          <w:i/>
          <w:sz w:val="22"/>
          <w:szCs w:val="22"/>
        </w:rPr>
        <w:t>)</w:t>
      </w:r>
    </w:p>
    <w:p w:rsidR="00C21D96" w:rsidRDefault="00C21D96" w:rsidP="00C21D96">
      <w:pPr>
        <w:jc w:val="center"/>
        <w:rPr>
          <w:b/>
          <w:sz w:val="22"/>
          <w:szCs w:val="22"/>
        </w:rPr>
      </w:pPr>
      <w:r w:rsidRPr="00367528">
        <w:rPr>
          <w:b/>
          <w:sz w:val="22"/>
          <w:szCs w:val="22"/>
        </w:rPr>
        <w:t xml:space="preserve">Мероприятия по </w:t>
      </w:r>
      <w:r>
        <w:rPr>
          <w:b/>
          <w:sz w:val="22"/>
          <w:szCs w:val="22"/>
        </w:rPr>
        <w:t>дератизации</w:t>
      </w:r>
      <w:r w:rsidRPr="00367528">
        <w:rPr>
          <w:b/>
          <w:sz w:val="22"/>
          <w:szCs w:val="22"/>
        </w:rPr>
        <w:t xml:space="preserve"> с применением пестицидов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390"/>
        <w:gridCol w:w="3062"/>
        <w:gridCol w:w="2551"/>
      </w:tblGrid>
      <w:tr w:rsidR="00C21D96" w:rsidRPr="00367528" w:rsidTr="00AF007C">
        <w:trPr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Вид обр</w:t>
            </w:r>
            <w:r w:rsidRPr="00367528">
              <w:rPr>
                <w:i/>
                <w:sz w:val="22"/>
                <w:szCs w:val="22"/>
              </w:rPr>
              <w:t>а</w:t>
            </w:r>
            <w:r w:rsidRPr="00367528">
              <w:rPr>
                <w:i/>
                <w:sz w:val="22"/>
                <w:szCs w:val="22"/>
              </w:rPr>
              <w:t>ботки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 xml:space="preserve">Стоимость услуги по </w:t>
            </w:r>
            <w:r>
              <w:rPr>
                <w:i/>
                <w:sz w:val="22"/>
                <w:szCs w:val="22"/>
              </w:rPr>
              <w:t>одной ловушке-приманке</w:t>
            </w:r>
            <w:r w:rsidRPr="00367528">
              <w:rPr>
                <w:i/>
                <w:sz w:val="22"/>
                <w:szCs w:val="22"/>
              </w:rPr>
              <w:t xml:space="preserve"> (в рублях) за </w:t>
            </w:r>
            <w:r>
              <w:rPr>
                <w:i/>
                <w:sz w:val="22"/>
                <w:szCs w:val="22"/>
              </w:rPr>
              <w:t>календарный месяц</w:t>
            </w:r>
            <w:r w:rsidRPr="00367528">
              <w:rPr>
                <w:i/>
                <w:sz w:val="22"/>
                <w:szCs w:val="22"/>
              </w:rPr>
              <w:t>, с уч</w:t>
            </w:r>
            <w:r w:rsidRPr="00367528">
              <w:rPr>
                <w:i/>
                <w:sz w:val="22"/>
                <w:szCs w:val="22"/>
              </w:rPr>
              <w:t>е</w:t>
            </w:r>
            <w:r w:rsidRPr="00367528">
              <w:rPr>
                <w:i/>
                <w:sz w:val="22"/>
                <w:szCs w:val="22"/>
              </w:rPr>
              <w:t>том НДС (18%)</w:t>
            </w:r>
          </w:p>
        </w:tc>
      </w:tr>
      <w:tr w:rsidR="00C21D96" w:rsidRPr="00367528" w:rsidTr="00AF007C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Складские и технологические помещения</w:t>
            </w:r>
          </w:p>
        </w:tc>
      </w:tr>
      <w:tr w:rsidR="00C21D96" w:rsidRPr="00367528" w:rsidTr="00AF007C">
        <w:trPr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Кратность обраб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ток в месяц до 3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Кратность обработок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 от 3 до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Кратность обработок в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сяц свыше 6</w:t>
            </w:r>
          </w:p>
        </w:tc>
      </w:tr>
      <w:tr w:rsidR="00C21D96" w:rsidRPr="00367528" w:rsidTr="00AF007C">
        <w:trPr>
          <w:trHeight w:val="253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лов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шек-прим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нок  до 3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2 150 .00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2 300 .00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2 500 .00</w:t>
            </w:r>
          </w:p>
        </w:tc>
      </w:tr>
      <w:tr w:rsidR="00C21D96" w:rsidRPr="00367528" w:rsidTr="00AF007C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21D96" w:rsidRPr="00367528" w:rsidTr="00AF007C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21D96" w:rsidRPr="00367528" w:rsidTr="00AF007C">
        <w:trPr>
          <w:trHeight w:val="253"/>
          <w:jc w:val="center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21D96" w:rsidRPr="00367528" w:rsidTr="00AF007C">
        <w:trPr>
          <w:trHeight w:val="255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лов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шек-прим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нок  от 4 до 10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1 850 .00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2 050 .00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2 250 .00</w:t>
            </w:r>
          </w:p>
        </w:tc>
      </w:tr>
      <w:tr w:rsidR="00C21D96" w:rsidRPr="00367528" w:rsidTr="00AF007C">
        <w:trPr>
          <w:trHeight w:val="255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21D96" w:rsidRPr="00367528" w:rsidTr="00AF007C">
        <w:trPr>
          <w:trHeight w:val="255"/>
          <w:jc w:val="center"/>
        </w:trPr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21D96" w:rsidRPr="00367528" w:rsidTr="00AF007C">
        <w:trPr>
          <w:trHeight w:val="255"/>
          <w:jc w:val="center"/>
        </w:trPr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21D96" w:rsidRPr="00367528" w:rsidTr="00AF007C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лов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шек-прим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нок  свыше 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1 500 .00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1 750 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от 2 000 .00</w:t>
            </w:r>
          </w:p>
        </w:tc>
      </w:tr>
    </w:tbl>
    <w:p w:rsidR="00C21D96" w:rsidRPr="00D17FC9" w:rsidRDefault="00C21D96" w:rsidP="00C21D96">
      <w:pPr>
        <w:jc w:val="both"/>
        <w:rPr>
          <w:i/>
          <w:sz w:val="22"/>
          <w:szCs w:val="22"/>
        </w:rPr>
      </w:pPr>
      <w:r w:rsidRPr="00D17FC9">
        <w:rPr>
          <w:i/>
          <w:sz w:val="22"/>
          <w:szCs w:val="22"/>
        </w:rPr>
        <w:t>В стоимость обработки включена сто</w:t>
      </w:r>
      <w:r w:rsidRPr="00D17FC9">
        <w:rPr>
          <w:i/>
          <w:sz w:val="22"/>
          <w:szCs w:val="22"/>
        </w:rPr>
        <w:t>и</w:t>
      </w:r>
      <w:r w:rsidRPr="00D17FC9">
        <w:rPr>
          <w:i/>
          <w:sz w:val="22"/>
          <w:szCs w:val="22"/>
        </w:rPr>
        <w:t>мость пестицидов.</w:t>
      </w:r>
    </w:p>
    <w:p w:rsidR="00C21D96" w:rsidRPr="00367528" w:rsidRDefault="00C21D96" w:rsidP="00C21D96">
      <w:pPr>
        <w:jc w:val="center"/>
        <w:rPr>
          <w:b/>
          <w:sz w:val="22"/>
          <w:szCs w:val="22"/>
        </w:rPr>
      </w:pPr>
      <w:r w:rsidRPr="00367528">
        <w:rPr>
          <w:b/>
          <w:sz w:val="22"/>
          <w:szCs w:val="22"/>
        </w:rPr>
        <w:t>Мероприятия по обеззараживанию с применением гербицидов</w:t>
      </w: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440"/>
        <w:gridCol w:w="1651"/>
        <w:gridCol w:w="1620"/>
        <w:gridCol w:w="1620"/>
      </w:tblGrid>
      <w:tr w:rsidR="00C21D96" w:rsidRPr="00367528" w:rsidTr="00AF007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Вид обрабо</w:t>
            </w:r>
            <w:r w:rsidRPr="00367528">
              <w:rPr>
                <w:i/>
                <w:sz w:val="22"/>
                <w:szCs w:val="22"/>
              </w:rPr>
              <w:t>т</w:t>
            </w:r>
            <w:r w:rsidRPr="00367528">
              <w:rPr>
                <w:i/>
                <w:sz w:val="22"/>
                <w:szCs w:val="22"/>
              </w:rPr>
              <w:t>ки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Стоимость услуги по обработке (в рублях) за ед. площади (м</w:t>
            </w:r>
            <w:r w:rsidRPr="00367528">
              <w:rPr>
                <w:i/>
                <w:sz w:val="22"/>
                <w:szCs w:val="22"/>
                <w:vertAlign w:val="superscript"/>
              </w:rPr>
              <w:t>2</w:t>
            </w:r>
            <w:r w:rsidRPr="00367528">
              <w:rPr>
                <w:i/>
                <w:sz w:val="22"/>
                <w:szCs w:val="22"/>
              </w:rPr>
              <w:t xml:space="preserve"> ), </w:t>
            </w:r>
          </w:p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i/>
                <w:sz w:val="22"/>
                <w:szCs w:val="22"/>
              </w:rPr>
              <w:t>с учетом НДС (18%)</w:t>
            </w:r>
          </w:p>
        </w:tc>
      </w:tr>
      <w:tr w:rsidR="00C21D96" w:rsidRPr="00367528" w:rsidTr="00AF00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Складские и технологические помещения (пустые), подъездные пути, открытые и закрытые площадки для хранения или временного складир</w:t>
            </w:r>
            <w:r w:rsidRPr="00367528">
              <w:rPr>
                <w:sz w:val="22"/>
                <w:szCs w:val="22"/>
              </w:rPr>
              <w:t>о</w:t>
            </w:r>
            <w:r w:rsidRPr="00367528">
              <w:rPr>
                <w:sz w:val="22"/>
                <w:szCs w:val="22"/>
              </w:rPr>
              <w:t>вания продукции растениеводства</w:t>
            </w:r>
          </w:p>
        </w:tc>
      </w:tr>
      <w:tr w:rsidR="00C21D96" w:rsidRPr="00367528" w:rsidTr="00AF007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rPr>
                <w:i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площадь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67528">
                <w:rPr>
                  <w:sz w:val="22"/>
                  <w:szCs w:val="22"/>
                </w:rPr>
                <w:t>100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367528">
              <w:rPr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367528">
                <w:rPr>
                  <w:sz w:val="22"/>
                  <w:szCs w:val="22"/>
                </w:rPr>
                <w:t>1000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площадь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0 м2"/>
              </w:smartTagPr>
              <w:r w:rsidRPr="00367528">
                <w:rPr>
                  <w:sz w:val="22"/>
                  <w:szCs w:val="22"/>
                </w:rPr>
                <w:t>1000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367528">
              <w:rPr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b/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367528">
                <w:rPr>
                  <w:sz w:val="22"/>
                  <w:szCs w:val="22"/>
                </w:rPr>
                <w:t>5000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пл</w:t>
            </w:r>
            <w:r w:rsidRPr="00367528">
              <w:rPr>
                <w:sz w:val="22"/>
                <w:szCs w:val="22"/>
              </w:rPr>
              <w:t>о</w:t>
            </w:r>
            <w:r w:rsidRPr="00367528">
              <w:rPr>
                <w:sz w:val="22"/>
                <w:szCs w:val="22"/>
              </w:rPr>
              <w:t xml:space="preserve">щадь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5000 м2"/>
              </w:smartTagPr>
              <w:r w:rsidRPr="00367528">
                <w:rPr>
                  <w:sz w:val="22"/>
                  <w:szCs w:val="22"/>
                </w:rPr>
                <w:t>5000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367528">
              <w:rPr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b/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00 м2"/>
              </w:smartTagPr>
              <w:r w:rsidRPr="00367528">
                <w:rPr>
                  <w:sz w:val="22"/>
                  <w:szCs w:val="22"/>
                </w:rPr>
                <w:t>10000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пл</w:t>
            </w:r>
            <w:r w:rsidRPr="00367528">
              <w:rPr>
                <w:sz w:val="22"/>
                <w:szCs w:val="22"/>
              </w:rPr>
              <w:t>о</w:t>
            </w:r>
            <w:r w:rsidRPr="00367528">
              <w:rPr>
                <w:sz w:val="22"/>
                <w:szCs w:val="22"/>
              </w:rPr>
              <w:t xml:space="preserve">щадь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0000 м2"/>
              </w:smartTagPr>
              <w:r w:rsidRPr="00367528">
                <w:rPr>
                  <w:sz w:val="22"/>
                  <w:szCs w:val="22"/>
                </w:rPr>
                <w:t>10000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367528">
              <w:rPr>
                <w:sz w:val="22"/>
                <w:szCs w:val="22"/>
              </w:rPr>
              <w:t xml:space="preserve"> </w:t>
            </w:r>
          </w:p>
          <w:p w:rsidR="00C21D96" w:rsidRPr="00367528" w:rsidRDefault="00C21D96" w:rsidP="00AF007C">
            <w:pPr>
              <w:jc w:val="center"/>
              <w:rPr>
                <w:b/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00 м2"/>
              </w:smartTagPr>
              <w:r w:rsidRPr="00367528">
                <w:rPr>
                  <w:sz w:val="22"/>
                  <w:szCs w:val="22"/>
                </w:rPr>
                <w:t>30000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 xml:space="preserve">площадь </w:t>
            </w:r>
          </w:p>
          <w:p w:rsidR="00C21D96" w:rsidRPr="00367528" w:rsidRDefault="00C21D96" w:rsidP="00AF007C">
            <w:pPr>
              <w:jc w:val="center"/>
              <w:rPr>
                <w:sz w:val="22"/>
                <w:szCs w:val="22"/>
              </w:rPr>
            </w:pPr>
            <w:r w:rsidRPr="00367528">
              <w:rPr>
                <w:sz w:val="22"/>
                <w:szCs w:val="22"/>
              </w:rPr>
              <w:t>св</w:t>
            </w:r>
            <w:r w:rsidRPr="00367528">
              <w:rPr>
                <w:sz w:val="22"/>
                <w:szCs w:val="22"/>
              </w:rPr>
              <w:t>ы</w:t>
            </w:r>
            <w:r w:rsidRPr="00367528">
              <w:rPr>
                <w:sz w:val="22"/>
                <w:szCs w:val="22"/>
              </w:rPr>
              <w:t xml:space="preserve">ше </w:t>
            </w:r>
          </w:p>
          <w:p w:rsidR="00C21D96" w:rsidRPr="00367528" w:rsidRDefault="00C21D96" w:rsidP="00AF007C">
            <w:pPr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0000 м2"/>
              </w:smartTagPr>
              <w:r w:rsidRPr="00367528">
                <w:rPr>
                  <w:sz w:val="22"/>
                  <w:szCs w:val="22"/>
                </w:rPr>
                <w:t>30000 м</w:t>
              </w:r>
              <w:r w:rsidRPr="00367528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Pr="00367528">
              <w:rPr>
                <w:sz w:val="22"/>
                <w:szCs w:val="22"/>
              </w:rPr>
              <w:t xml:space="preserve"> </w:t>
            </w:r>
          </w:p>
        </w:tc>
      </w:tr>
      <w:tr w:rsidR="00C21D96" w:rsidRPr="00367528" w:rsidTr="00AF007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96" w:rsidRPr="00367528" w:rsidRDefault="00C21D96" w:rsidP="00AF007C">
            <w:pPr>
              <w:jc w:val="center"/>
              <w:rPr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Аэрозольно-влажная обрабо</w:t>
            </w:r>
            <w:r w:rsidRPr="00367528">
              <w:rPr>
                <w:b/>
                <w:i/>
                <w:sz w:val="22"/>
                <w:szCs w:val="22"/>
              </w:rPr>
              <w:t>т</w:t>
            </w:r>
            <w:r w:rsidRPr="00367528">
              <w:rPr>
                <w:b/>
                <w:i/>
                <w:sz w:val="22"/>
                <w:szCs w:val="22"/>
              </w:rPr>
              <w:t>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22,50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20,00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15,00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D96" w:rsidRPr="00367528" w:rsidRDefault="00C21D96" w:rsidP="00AF007C">
            <w:pPr>
              <w:jc w:val="center"/>
              <w:rPr>
                <w:b/>
                <w:i/>
                <w:sz w:val="22"/>
                <w:szCs w:val="22"/>
              </w:rPr>
            </w:pPr>
            <w:r w:rsidRPr="00367528">
              <w:rPr>
                <w:b/>
                <w:i/>
                <w:sz w:val="22"/>
                <w:szCs w:val="22"/>
              </w:rPr>
              <w:t>10,00</w:t>
            </w:r>
          </w:p>
        </w:tc>
      </w:tr>
    </w:tbl>
    <w:p w:rsidR="00C21D96" w:rsidRPr="00D17FC9" w:rsidRDefault="00C21D96" w:rsidP="00C21D96">
      <w:pPr>
        <w:rPr>
          <w:b/>
          <w:i/>
          <w:sz w:val="22"/>
          <w:szCs w:val="22"/>
        </w:rPr>
      </w:pPr>
      <w:r w:rsidRPr="00D17FC9">
        <w:rPr>
          <w:i/>
          <w:sz w:val="22"/>
          <w:szCs w:val="22"/>
        </w:rPr>
        <w:t xml:space="preserve">В </w:t>
      </w:r>
      <w:r>
        <w:rPr>
          <w:i/>
          <w:sz w:val="22"/>
          <w:szCs w:val="22"/>
        </w:rPr>
        <w:t>стоимость</w:t>
      </w:r>
      <w:r w:rsidRPr="00D17FC9">
        <w:rPr>
          <w:i/>
          <w:sz w:val="22"/>
          <w:szCs w:val="22"/>
        </w:rPr>
        <w:t xml:space="preserve">  обработк</w:t>
      </w:r>
      <w:r>
        <w:rPr>
          <w:i/>
          <w:sz w:val="22"/>
          <w:szCs w:val="22"/>
        </w:rPr>
        <w:t>и</w:t>
      </w:r>
      <w:r w:rsidRPr="00D17FC9">
        <w:rPr>
          <w:i/>
          <w:sz w:val="22"/>
          <w:szCs w:val="22"/>
        </w:rPr>
        <w:t xml:space="preserve"> включена сто</w:t>
      </w:r>
      <w:r w:rsidRPr="00D17FC9">
        <w:rPr>
          <w:i/>
          <w:sz w:val="22"/>
          <w:szCs w:val="22"/>
        </w:rPr>
        <w:t>и</w:t>
      </w:r>
      <w:r w:rsidRPr="00D17FC9">
        <w:rPr>
          <w:i/>
          <w:sz w:val="22"/>
          <w:szCs w:val="22"/>
        </w:rPr>
        <w:t>мость гербицидов.</w:t>
      </w:r>
    </w:p>
    <w:p w:rsidR="0052250B" w:rsidRDefault="0052250B" w:rsidP="005225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определения стоимости </w:t>
      </w:r>
      <w:r w:rsidRPr="0043614F">
        <w:rPr>
          <w:sz w:val="22"/>
          <w:szCs w:val="22"/>
        </w:rPr>
        <w:t xml:space="preserve">работ </w:t>
      </w:r>
      <w:r>
        <w:rPr>
          <w:sz w:val="22"/>
          <w:szCs w:val="22"/>
        </w:rPr>
        <w:t xml:space="preserve">выполняемых в выходные дни применяется коэффициент = 2. </w:t>
      </w:r>
    </w:p>
    <w:p w:rsidR="00C21D96" w:rsidRDefault="0052250B" w:rsidP="0052250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Для определения стоимости </w:t>
      </w:r>
      <w:r w:rsidRPr="0043614F">
        <w:rPr>
          <w:sz w:val="22"/>
          <w:szCs w:val="22"/>
        </w:rPr>
        <w:t xml:space="preserve">работ </w:t>
      </w:r>
      <w:r>
        <w:rPr>
          <w:sz w:val="22"/>
          <w:szCs w:val="22"/>
        </w:rPr>
        <w:t>выполняемых в праздничные дни применяется коэффициент = 3.</w:t>
      </w:r>
    </w:p>
    <w:p w:rsidR="00C21D96" w:rsidRPr="00367528" w:rsidRDefault="00C21D96" w:rsidP="00C21D96">
      <w:pPr>
        <w:rPr>
          <w:b/>
          <w:sz w:val="22"/>
          <w:szCs w:val="22"/>
        </w:rPr>
      </w:pPr>
    </w:p>
    <w:p w:rsidR="001202EE" w:rsidRDefault="001202EE" w:rsidP="001202EE">
      <w:pPr>
        <w:ind w:left="540"/>
        <w:jc w:val="both"/>
        <w:rPr>
          <w:b/>
          <w:sz w:val="22"/>
          <w:szCs w:val="22"/>
        </w:rPr>
        <w:sectPr w:rsidR="001202EE" w:rsidSect="001202EE">
          <w:type w:val="continuous"/>
          <w:pgSz w:w="11906" w:h="16838"/>
          <w:pgMar w:top="540" w:right="737" w:bottom="180" w:left="1134" w:header="709" w:footer="709" w:gutter="0"/>
          <w:cols w:space="708"/>
          <w:docGrid w:linePitch="360"/>
        </w:sectPr>
      </w:pPr>
    </w:p>
    <w:p w:rsidR="001202EE" w:rsidRDefault="00C21D96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Заказчика: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</w:p>
    <w:p w:rsidR="009008A4" w:rsidRDefault="009008A4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sz w:val="22"/>
          <w:szCs w:val="22"/>
        </w:rPr>
        <w:t>_____________/_______________/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sz w:val="22"/>
          <w:szCs w:val="22"/>
        </w:rPr>
        <w:t>«____»____________ 20</w:t>
      </w:r>
      <w:r>
        <w:rPr>
          <w:sz w:val="22"/>
          <w:szCs w:val="22"/>
        </w:rPr>
        <w:t>1</w:t>
      </w:r>
      <w:r w:rsidRPr="0043614F">
        <w:rPr>
          <w:sz w:val="22"/>
          <w:szCs w:val="22"/>
        </w:rPr>
        <w:t>___ г.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0418AC">
        <w:rPr>
          <w:b/>
          <w:sz w:val="22"/>
          <w:szCs w:val="22"/>
        </w:rPr>
        <w:t>М.П.</w:t>
      </w:r>
    </w:p>
    <w:p w:rsidR="00C21D96" w:rsidRDefault="00C21D96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Исполнителя:</w:t>
      </w:r>
    </w:p>
    <w:p w:rsidR="009008A4" w:rsidRDefault="009008A4" w:rsidP="009008A4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дезинфекции, </w:t>
      </w:r>
    </w:p>
    <w:p w:rsidR="009008A4" w:rsidRPr="0043614F" w:rsidRDefault="009008A4" w:rsidP="009008A4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дези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секции и дератизации</w:t>
      </w:r>
    </w:p>
    <w:p w:rsidR="009008A4" w:rsidRDefault="009008A4" w:rsidP="009008A4">
      <w:pPr>
        <w:ind w:left="540"/>
        <w:jc w:val="center"/>
        <w:rPr>
          <w:sz w:val="22"/>
          <w:szCs w:val="22"/>
        </w:rPr>
      </w:pPr>
    </w:p>
    <w:p w:rsidR="009008A4" w:rsidRPr="0043614F" w:rsidRDefault="009008A4" w:rsidP="009008A4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_________________  /</w:t>
      </w:r>
      <w:r>
        <w:rPr>
          <w:sz w:val="22"/>
          <w:szCs w:val="22"/>
        </w:rPr>
        <w:t>В</w:t>
      </w:r>
      <w:r w:rsidRPr="0043614F">
        <w:rPr>
          <w:sz w:val="22"/>
          <w:szCs w:val="22"/>
        </w:rPr>
        <w:t xml:space="preserve">.О. </w:t>
      </w:r>
      <w:r>
        <w:rPr>
          <w:sz w:val="22"/>
          <w:szCs w:val="22"/>
        </w:rPr>
        <w:t>Гриц</w:t>
      </w:r>
      <w:r w:rsidR="00DE3CCC">
        <w:rPr>
          <w:sz w:val="22"/>
          <w:szCs w:val="22"/>
        </w:rPr>
        <w:t>ю</w:t>
      </w:r>
      <w:r>
        <w:rPr>
          <w:sz w:val="22"/>
          <w:szCs w:val="22"/>
        </w:rPr>
        <w:t>к</w:t>
      </w:r>
      <w:r w:rsidRPr="0043614F">
        <w:rPr>
          <w:sz w:val="22"/>
          <w:szCs w:val="22"/>
        </w:rPr>
        <w:t>/</w:t>
      </w:r>
    </w:p>
    <w:p w:rsidR="009008A4" w:rsidRPr="0043614F" w:rsidRDefault="009008A4" w:rsidP="009008A4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«____»_____________ 20</w:t>
      </w:r>
      <w:r>
        <w:rPr>
          <w:sz w:val="22"/>
          <w:szCs w:val="22"/>
        </w:rPr>
        <w:t>1</w:t>
      </w:r>
      <w:r w:rsidRPr="0043614F">
        <w:rPr>
          <w:sz w:val="22"/>
          <w:szCs w:val="22"/>
        </w:rPr>
        <w:t>___ г.</w:t>
      </w:r>
    </w:p>
    <w:p w:rsidR="00C21D96" w:rsidRDefault="009008A4" w:rsidP="001202EE">
      <w:pPr>
        <w:ind w:left="540"/>
        <w:jc w:val="center"/>
        <w:rPr>
          <w:b/>
          <w:sz w:val="22"/>
          <w:szCs w:val="22"/>
        </w:rPr>
      </w:pPr>
      <w:r w:rsidRPr="000418AC">
        <w:rPr>
          <w:b/>
          <w:sz w:val="22"/>
          <w:szCs w:val="22"/>
        </w:rPr>
        <w:t>М.П.</w:t>
      </w:r>
      <w:r w:rsidRPr="0043614F">
        <w:rPr>
          <w:sz w:val="22"/>
          <w:szCs w:val="22"/>
        </w:rPr>
        <w:t xml:space="preserve"> </w:t>
      </w:r>
    </w:p>
    <w:p w:rsidR="001202EE" w:rsidRDefault="001202EE" w:rsidP="00C21D96">
      <w:pPr>
        <w:jc w:val="right"/>
        <w:rPr>
          <w:b/>
          <w:sz w:val="22"/>
          <w:szCs w:val="22"/>
        </w:rPr>
        <w:sectPr w:rsidR="001202EE" w:rsidSect="001202EE">
          <w:type w:val="continuous"/>
          <w:pgSz w:w="11906" w:h="16838"/>
          <w:pgMar w:top="540" w:right="737" w:bottom="180" w:left="1134" w:header="709" w:footer="709" w:gutter="0"/>
          <w:cols w:num="2" w:space="708"/>
          <w:docGrid w:linePitch="360"/>
        </w:sectPr>
      </w:pPr>
    </w:p>
    <w:p w:rsidR="00C21D96" w:rsidRDefault="00C21D96" w:rsidP="00C21D96">
      <w:pPr>
        <w:jc w:val="right"/>
        <w:rPr>
          <w:b/>
          <w:sz w:val="22"/>
          <w:szCs w:val="22"/>
        </w:rPr>
      </w:pPr>
    </w:p>
    <w:p w:rsidR="00C21D96" w:rsidRDefault="009008A4" w:rsidP="00C21D96">
      <w:pPr>
        <w:jc w:val="right"/>
        <w:rPr>
          <w:b/>
          <w:sz w:val="22"/>
          <w:szCs w:val="22"/>
        </w:rPr>
      </w:pPr>
      <w:r w:rsidRPr="000418AC"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6.15pt;margin-top:327.05pt;width:748.75pt;height:94.15pt;rotation:-3482956fd;z-index:-251659776" fillcolor="red">
            <v:shadow color="#868686"/>
            <v:textpath style="font-family:&quot;Arial&quot;;v-text-kern:t" trim="t" fitpath="t" string="ОБРАЗЕЦ"/>
          </v:shape>
        </w:pict>
      </w:r>
    </w:p>
    <w:p w:rsidR="001202EE" w:rsidRDefault="001202EE" w:rsidP="00C21D96">
      <w:pPr>
        <w:jc w:val="right"/>
        <w:rPr>
          <w:b/>
          <w:sz w:val="22"/>
          <w:szCs w:val="22"/>
        </w:rPr>
      </w:pPr>
    </w:p>
    <w:p w:rsidR="000418AC" w:rsidRDefault="0043614F" w:rsidP="00C21D96">
      <w:pPr>
        <w:jc w:val="right"/>
      </w:pPr>
      <w:r w:rsidRPr="000418AC">
        <w:rPr>
          <w:b/>
          <w:sz w:val="22"/>
          <w:szCs w:val="22"/>
        </w:rPr>
        <w:lastRenderedPageBreak/>
        <w:t xml:space="preserve"> </w:t>
      </w:r>
      <w:r w:rsidR="00710B5F" w:rsidRPr="000418AC">
        <w:rPr>
          <w:b/>
          <w:sz w:val="22"/>
          <w:szCs w:val="22"/>
        </w:rPr>
        <w:t>Приложение №</w:t>
      </w:r>
      <w:r w:rsidR="00F40709" w:rsidRPr="000418AC">
        <w:rPr>
          <w:b/>
          <w:sz w:val="22"/>
          <w:szCs w:val="22"/>
        </w:rPr>
        <w:t>2</w:t>
      </w:r>
      <w:r w:rsidR="00F40709" w:rsidRPr="000418AC">
        <w:t xml:space="preserve"> </w:t>
      </w:r>
    </w:p>
    <w:p w:rsidR="00710B5F" w:rsidRPr="000418AC" w:rsidRDefault="00F40709" w:rsidP="00D50665">
      <w:pPr>
        <w:jc w:val="right"/>
        <w:rPr>
          <w:sz w:val="22"/>
          <w:szCs w:val="22"/>
        </w:rPr>
      </w:pPr>
      <w:r w:rsidRPr="000418AC">
        <w:rPr>
          <w:sz w:val="22"/>
          <w:szCs w:val="22"/>
        </w:rPr>
        <w:t xml:space="preserve">к   </w:t>
      </w:r>
      <w:r w:rsidR="00710B5F" w:rsidRPr="000418AC">
        <w:rPr>
          <w:sz w:val="22"/>
          <w:szCs w:val="22"/>
        </w:rPr>
        <w:t>Дог</w:t>
      </w:r>
      <w:r w:rsidR="00710B5F" w:rsidRPr="000418AC">
        <w:rPr>
          <w:sz w:val="22"/>
          <w:szCs w:val="22"/>
        </w:rPr>
        <w:t>о</w:t>
      </w:r>
      <w:r w:rsidR="00710B5F" w:rsidRPr="000418AC">
        <w:rPr>
          <w:sz w:val="22"/>
          <w:szCs w:val="22"/>
        </w:rPr>
        <w:t>вору  №  _____</w:t>
      </w:r>
    </w:p>
    <w:p w:rsidR="00710B5F" w:rsidRPr="000418AC" w:rsidRDefault="00F40709" w:rsidP="00D50665">
      <w:pPr>
        <w:jc w:val="right"/>
        <w:rPr>
          <w:sz w:val="22"/>
          <w:szCs w:val="22"/>
        </w:rPr>
      </w:pPr>
      <w:r w:rsidRPr="000418AC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10B5F" w:rsidRPr="000418AC">
        <w:rPr>
          <w:sz w:val="22"/>
          <w:szCs w:val="22"/>
        </w:rPr>
        <w:t>выполнения работ по обеззараживанию</w:t>
      </w:r>
    </w:p>
    <w:p w:rsidR="00710B5F" w:rsidRPr="000418AC" w:rsidRDefault="0043614F" w:rsidP="00D50665">
      <w:pPr>
        <w:jc w:val="right"/>
        <w:rPr>
          <w:sz w:val="22"/>
          <w:szCs w:val="22"/>
        </w:rPr>
      </w:pPr>
      <w:r w:rsidRPr="000418AC">
        <w:rPr>
          <w:sz w:val="22"/>
          <w:szCs w:val="22"/>
        </w:rPr>
        <w:t xml:space="preserve">                                                                                   </w:t>
      </w:r>
      <w:r w:rsidR="00F40709" w:rsidRPr="000418AC">
        <w:rPr>
          <w:sz w:val="22"/>
          <w:szCs w:val="22"/>
        </w:rPr>
        <w:t>от «__» ________ 20</w:t>
      </w:r>
      <w:r w:rsidR="000418AC">
        <w:rPr>
          <w:sz w:val="22"/>
          <w:szCs w:val="22"/>
        </w:rPr>
        <w:t>1</w:t>
      </w:r>
      <w:r w:rsidR="00F40709" w:rsidRPr="000418AC">
        <w:rPr>
          <w:sz w:val="22"/>
          <w:szCs w:val="22"/>
        </w:rPr>
        <w:t>_</w:t>
      </w:r>
      <w:r w:rsidR="00710B5F" w:rsidRPr="000418AC">
        <w:rPr>
          <w:sz w:val="22"/>
          <w:szCs w:val="22"/>
        </w:rPr>
        <w:t>_ г.</w:t>
      </w:r>
    </w:p>
    <w:p w:rsidR="003C4C95" w:rsidRPr="00D50665" w:rsidRDefault="003C4C95" w:rsidP="00710B5F">
      <w:pPr>
        <w:jc w:val="right"/>
        <w:rPr>
          <w:rFonts w:ascii="Arial" w:hAnsi="Arial" w:cs="Arial"/>
        </w:rPr>
      </w:pPr>
    </w:p>
    <w:p w:rsidR="000E1333" w:rsidRDefault="000E1333" w:rsidP="00710B5F">
      <w:pPr>
        <w:jc w:val="center"/>
      </w:pPr>
      <w:r>
        <w:fldChar w:fldCharType="begin"/>
      </w:r>
      <w:r>
        <w:instrText xml:space="preserve"> INCLUDEPICTURE "http://pda.fedpress.ru/sites/fedpress/files/abramovich/news/image.png"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0.4pt">
            <v:imagedata r:id="rId10" r:href="rId11"/>
          </v:shape>
        </w:pict>
      </w:r>
      <w:r>
        <w:fldChar w:fldCharType="end"/>
      </w:r>
    </w:p>
    <w:p w:rsidR="00710B5F" w:rsidRPr="000418AC" w:rsidRDefault="00710B5F" w:rsidP="00710B5F">
      <w:pPr>
        <w:jc w:val="center"/>
      </w:pPr>
      <w:r w:rsidRPr="000418AC">
        <w:t>Образец «Акта выполненных работ»</w:t>
      </w:r>
    </w:p>
    <w:p w:rsidR="00710B5F" w:rsidRPr="00D50665" w:rsidRDefault="00710B5F" w:rsidP="00710B5F">
      <w:pPr>
        <w:jc w:val="center"/>
      </w:pPr>
    </w:p>
    <w:p w:rsidR="00710B5F" w:rsidRPr="00D50665" w:rsidRDefault="00710B5F" w:rsidP="00710B5F">
      <w:pPr>
        <w:jc w:val="center"/>
        <w:rPr>
          <w:b/>
        </w:rPr>
      </w:pPr>
      <w:r w:rsidRPr="00D50665">
        <w:rPr>
          <w:b/>
        </w:rPr>
        <w:t>МИНИСТЕРСТВО СЕЛЬСКОГО ХОЗЯЙСТВА РФ</w:t>
      </w:r>
    </w:p>
    <w:p w:rsidR="00710B5F" w:rsidRPr="000418AC" w:rsidRDefault="00710B5F" w:rsidP="000418AC">
      <w:pPr>
        <w:jc w:val="center"/>
        <w:rPr>
          <w:b/>
          <w:u w:val="single"/>
        </w:rPr>
      </w:pPr>
      <w:r w:rsidRPr="00D50665">
        <w:rPr>
          <w:b/>
        </w:rPr>
        <w:t xml:space="preserve">Ф  Е  Д  Е  Р  А  Л  Ь  Н  А  Я          С  Л  У  Ж  Б  А          П  О          В  Е  Т  Е  Р  И  Н  А  Р  Н  О  М  У          И          </w:t>
      </w:r>
      <w:r w:rsidRPr="000418AC">
        <w:rPr>
          <w:b/>
          <w:u w:val="single"/>
        </w:rPr>
        <w:t>Ф  И  Т  О  С  А  Н  И  Т  А  Р  Н  О  М  У          Н  А  Д  З  О  Р  У  «  Р О С С Е Л Ь Х О З Н А Д З О Р  »</w:t>
      </w:r>
      <w:r w:rsidRPr="000418AC">
        <w:rPr>
          <w:b/>
          <w:u w:val="single"/>
          <w:bdr w:val="double" w:sz="4" w:space="0" w:color="auto"/>
        </w:rPr>
        <w:t xml:space="preserve"> </w:t>
      </w:r>
    </w:p>
    <w:p w:rsidR="00710B5F" w:rsidRPr="00D50665" w:rsidRDefault="00710B5F" w:rsidP="00710B5F">
      <w:pPr>
        <w:ind w:right="-40"/>
        <w:jc w:val="center"/>
        <w:rPr>
          <w:b/>
        </w:rPr>
      </w:pPr>
      <w:r w:rsidRPr="00D50665">
        <w:rPr>
          <w:b/>
        </w:rPr>
        <w:t>Федеральное государственное</w:t>
      </w:r>
      <w:r w:rsidR="00DD5BC4" w:rsidRPr="00DD5BC4">
        <w:rPr>
          <w:sz w:val="22"/>
          <w:szCs w:val="22"/>
        </w:rPr>
        <w:t xml:space="preserve"> </w:t>
      </w:r>
      <w:r w:rsidR="00DD5BC4" w:rsidRPr="00DD5BC4">
        <w:rPr>
          <w:b/>
        </w:rPr>
        <w:t>бюджетное</w:t>
      </w:r>
      <w:r w:rsidR="00DD5BC4">
        <w:rPr>
          <w:b/>
        </w:rPr>
        <w:t xml:space="preserve"> </w:t>
      </w:r>
      <w:r w:rsidRPr="00D50665">
        <w:rPr>
          <w:b/>
        </w:rPr>
        <w:t xml:space="preserve"> учреждение «</w:t>
      </w:r>
      <w:r w:rsidR="00E7261A">
        <w:rPr>
          <w:b/>
        </w:rPr>
        <w:t xml:space="preserve">Центральная     науно-методическая </w:t>
      </w:r>
      <w:r w:rsidRPr="00D50665">
        <w:rPr>
          <w:b/>
        </w:rPr>
        <w:t xml:space="preserve"> ветеринарная л</w:t>
      </w:r>
      <w:r w:rsidRPr="00D50665">
        <w:rPr>
          <w:b/>
        </w:rPr>
        <w:t>а</w:t>
      </w:r>
      <w:r w:rsidRPr="00D50665">
        <w:rPr>
          <w:b/>
        </w:rPr>
        <w:t xml:space="preserve">боратория» </w:t>
      </w:r>
    </w:p>
    <w:p w:rsidR="00710B5F" w:rsidRPr="00D50665" w:rsidRDefault="00710B5F" w:rsidP="00710B5F">
      <w:pPr>
        <w:ind w:right="-40"/>
        <w:jc w:val="center"/>
        <w:rPr>
          <w:b/>
        </w:rPr>
      </w:pPr>
      <w:r w:rsidRPr="00D50665">
        <w:rPr>
          <w:b/>
        </w:rPr>
        <w:t>(Референтный центр Россельхознадзора)</w:t>
      </w:r>
    </w:p>
    <w:p w:rsidR="00710B5F" w:rsidRPr="00D50665" w:rsidRDefault="00710B5F" w:rsidP="00710B5F">
      <w:pPr>
        <w:jc w:val="both"/>
        <w:rPr>
          <w:rFonts w:ascii="Arial" w:hAnsi="Arial" w:cs="Arial"/>
        </w:rPr>
      </w:pPr>
    </w:p>
    <w:p w:rsidR="00710B5F" w:rsidRPr="00D50665" w:rsidRDefault="00710B5F" w:rsidP="00710B5F">
      <w:pPr>
        <w:jc w:val="center"/>
      </w:pPr>
      <w:r w:rsidRPr="00D50665">
        <w:t>АКТ №_____</w:t>
      </w:r>
    </w:p>
    <w:p w:rsidR="00710B5F" w:rsidRPr="00D50665" w:rsidRDefault="00710B5F" w:rsidP="00710B5F">
      <w:pPr>
        <w:jc w:val="center"/>
      </w:pPr>
      <w:r w:rsidRPr="00D50665">
        <w:t>выполненных работ</w:t>
      </w:r>
    </w:p>
    <w:p w:rsidR="00710B5F" w:rsidRPr="00D50665" w:rsidRDefault="00710B5F" w:rsidP="00710B5F">
      <w:pPr>
        <w:jc w:val="center"/>
      </w:pPr>
      <w:r w:rsidRPr="00D50665">
        <w:t>(о проведенном обеззараживании)</w:t>
      </w:r>
    </w:p>
    <w:p w:rsidR="00710B5F" w:rsidRPr="00D50665" w:rsidRDefault="00710B5F" w:rsidP="00710B5F">
      <w:pPr>
        <w:jc w:val="both"/>
      </w:pPr>
      <w:r w:rsidRPr="00D50665">
        <w:t xml:space="preserve">«___» _________ 200__ г.                                                    </w:t>
      </w:r>
      <w:r w:rsidR="000418AC">
        <w:t xml:space="preserve">                       </w:t>
      </w:r>
      <w:r w:rsidRPr="00D50665">
        <w:t xml:space="preserve">                                г. (ж.д.ст.) ______________</w:t>
      </w:r>
    </w:p>
    <w:p w:rsidR="00710B5F" w:rsidRPr="00D50665" w:rsidRDefault="00710B5F" w:rsidP="00710B5F">
      <w:pPr>
        <w:jc w:val="both"/>
      </w:pPr>
    </w:p>
    <w:p w:rsidR="00710B5F" w:rsidRPr="00D50665" w:rsidRDefault="00710B5F" w:rsidP="00710B5F">
      <w:pPr>
        <w:jc w:val="both"/>
      </w:pPr>
      <w:r w:rsidRPr="00D50665">
        <w:t>Настоящий Акт составлен с участием представителей:</w:t>
      </w:r>
    </w:p>
    <w:p w:rsidR="009008A4" w:rsidRPr="009008A4" w:rsidRDefault="00710B5F" w:rsidP="009008A4">
      <w:pPr>
        <w:jc w:val="both"/>
        <w:rPr>
          <w:u w:val="single"/>
        </w:rPr>
      </w:pPr>
      <w:r w:rsidRPr="00D50665">
        <w:t xml:space="preserve">Исполнителя: </w:t>
      </w:r>
      <w:r w:rsidRPr="00D50665">
        <w:rPr>
          <w:u w:val="single"/>
        </w:rPr>
        <w:t>Федерального государственного</w:t>
      </w:r>
      <w:r w:rsidR="00DD5BC4" w:rsidRPr="00DD5BC4">
        <w:t>_</w:t>
      </w:r>
      <w:r w:rsidR="00DD5BC4" w:rsidRPr="00DD5BC4">
        <w:rPr>
          <w:u w:val="single"/>
        </w:rPr>
        <w:t>бюджетно</w:t>
      </w:r>
      <w:r w:rsidR="00DD5BC4">
        <w:rPr>
          <w:u w:val="single"/>
        </w:rPr>
        <w:t xml:space="preserve">го </w:t>
      </w:r>
      <w:r w:rsidRPr="00D50665">
        <w:rPr>
          <w:u w:val="single"/>
        </w:rPr>
        <w:t xml:space="preserve"> учреждения «Тульская межобластная ветерина</w:t>
      </w:r>
      <w:r w:rsidRPr="00D50665">
        <w:rPr>
          <w:u w:val="single"/>
        </w:rPr>
        <w:t>р</w:t>
      </w:r>
      <w:r w:rsidRPr="00D50665">
        <w:rPr>
          <w:u w:val="single"/>
        </w:rPr>
        <w:t xml:space="preserve">ная лаборатория» в </w:t>
      </w:r>
      <w:r w:rsidRPr="000E1333">
        <w:rPr>
          <w:u w:val="single"/>
        </w:rPr>
        <w:t>лице</w:t>
      </w:r>
      <w:r w:rsidR="000E1333" w:rsidRPr="000E1333">
        <w:rPr>
          <w:u w:val="single"/>
        </w:rPr>
        <w:t xml:space="preserve">  </w:t>
      </w:r>
      <w:r w:rsidR="009008A4" w:rsidRPr="009008A4">
        <w:rPr>
          <w:u w:val="single"/>
        </w:rPr>
        <w:t>Начальника отдела по дезинфекции,дезинсекции и дератизации</w:t>
      </w:r>
      <w:r w:rsidR="009008A4">
        <w:rPr>
          <w:u w:val="single"/>
        </w:rPr>
        <w:t xml:space="preserve"> </w:t>
      </w:r>
      <w:r w:rsidR="009008A4" w:rsidRPr="009008A4">
        <w:rPr>
          <w:u w:val="single"/>
        </w:rPr>
        <w:t>В.О. Гр</w:t>
      </w:r>
      <w:r w:rsidR="009008A4" w:rsidRPr="009008A4">
        <w:rPr>
          <w:u w:val="single"/>
        </w:rPr>
        <w:t>и</w:t>
      </w:r>
      <w:r w:rsidR="009008A4" w:rsidRPr="009008A4">
        <w:rPr>
          <w:u w:val="single"/>
        </w:rPr>
        <w:t>цук</w:t>
      </w:r>
      <w:r w:rsidR="009008A4">
        <w:rPr>
          <w:u w:val="single"/>
        </w:rPr>
        <w:t>_______________</w:t>
      </w:r>
    </w:p>
    <w:p w:rsidR="00710B5F" w:rsidRPr="000E1333" w:rsidRDefault="00710B5F" w:rsidP="00710B5F">
      <w:pPr>
        <w:jc w:val="both"/>
        <w:rPr>
          <w:u w:val="single"/>
        </w:rPr>
      </w:pPr>
    </w:p>
    <w:p w:rsidR="00710B5F" w:rsidRPr="00D50665" w:rsidRDefault="00710B5F" w:rsidP="00710B5F">
      <w:pPr>
        <w:jc w:val="both"/>
      </w:pPr>
      <w:r w:rsidRPr="00D50665">
        <w:t>Заказч</w:t>
      </w:r>
      <w:r w:rsidRPr="00D50665">
        <w:t>и</w:t>
      </w:r>
      <w:r w:rsidRPr="00D50665">
        <w:t>ка:___________________________________________________________________________________________</w:t>
      </w:r>
      <w:r w:rsidR="009008A4">
        <w:t xml:space="preserve"> </w:t>
      </w:r>
      <w:r w:rsidRPr="00D50665">
        <w:t>____________________________________________________________________________</w:t>
      </w:r>
      <w:r w:rsidR="009008A4">
        <w:t>_______________________</w:t>
      </w:r>
      <w:r w:rsidRPr="00D50665">
        <w:t>_</w:t>
      </w:r>
    </w:p>
    <w:p w:rsidR="00710B5F" w:rsidRPr="00D50665" w:rsidRDefault="00710B5F" w:rsidP="00710B5F">
      <w:pPr>
        <w:jc w:val="both"/>
      </w:pPr>
      <w:r w:rsidRPr="00D50665">
        <w:t>о том, что с__по_________20__г. ФГ</w:t>
      </w:r>
      <w:r w:rsidR="00837BC1">
        <w:t>Б</w:t>
      </w:r>
      <w:r w:rsidRPr="00D50665">
        <w:t>У «Тульская МВЛ» проведено обеззараживание</w:t>
      </w:r>
      <w:r w:rsidR="00136667">
        <w:t xml:space="preserve"> </w:t>
      </w:r>
      <w:r w:rsidRPr="00D50665">
        <w:t>_______________________________________________________________________________________________________________________________________________________________________________________________________</w:t>
      </w:r>
      <w:r w:rsidR="009008A4">
        <w:t>_</w:t>
      </w:r>
    </w:p>
    <w:p w:rsidR="00710B5F" w:rsidRPr="00D50665" w:rsidRDefault="00710B5F" w:rsidP="00710B5F">
      <w:pPr>
        <w:jc w:val="center"/>
        <w:rPr>
          <w:vertAlign w:val="superscript"/>
        </w:rPr>
      </w:pPr>
      <w:r w:rsidRPr="00D50665">
        <w:rPr>
          <w:vertAlign w:val="superscript"/>
        </w:rPr>
        <w:t>(наименование объекта обеззараживания)</w:t>
      </w:r>
    </w:p>
    <w:p w:rsidR="00710B5F" w:rsidRPr="00D50665" w:rsidRDefault="00710B5F" w:rsidP="00710B5F">
      <w:pPr>
        <w:jc w:val="both"/>
      </w:pPr>
      <w:r w:rsidRPr="00D50665">
        <w:t>_________________________________________________________________________________________</w:t>
      </w:r>
      <w:r w:rsidR="00136667">
        <w:t>____</w:t>
      </w:r>
      <w:r w:rsidR="00FF2A20">
        <w:t>____</w:t>
      </w:r>
      <w:r w:rsidR="00136667">
        <w:t>__</w:t>
      </w:r>
      <w:r w:rsidR="009008A4">
        <w:t>_</w:t>
      </w:r>
    </w:p>
    <w:p w:rsidR="00710B5F" w:rsidRPr="00D50665" w:rsidRDefault="00710B5F" w:rsidP="00710B5F">
      <w:pPr>
        <w:jc w:val="center"/>
      </w:pPr>
      <w:r w:rsidRPr="00D50665">
        <w:rPr>
          <w:vertAlign w:val="superscript"/>
        </w:rPr>
        <w:t>(указать виды обнаруженных вредителей и степень заражения)</w:t>
      </w:r>
    </w:p>
    <w:p w:rsidR="00710B5F" w:rsidRPr="00D50665" w:rsidRDefault="00710B5F" w:rsidP="00710B5F">
      <w:pPr>
        <w:jc w:val="both"/>
      </w:pPr>
      <w:r w:rsidRPr="00D50665">
        <w:t>Обеззараживание проводилось способом _______________________________________________</w:t>
      </w:r>
      <w:r w:rsidR="000E1333">
        <w:t>_______</w:t>
      </w:r>
      <w:r w:rsidRPr="00D50665">
        <w:t>______</w:t>
      </w:r>
    </w:p>
    <w:p w:rsidR="00710B5F" w:rsidRPr="00D50665" w:rsidRDefault="00710B5F" w:rsidP="00710B5F">
      <w:pPr>
        <w:ind w:left="3960"/>
        <w:jc w:val="center"/>
        <w:rPr>
          <w:vertAlign w:val="superscript"/>
        </w:rPr>
      </w:pPr>
      <w:r w:rsidRPr="00D50665">
        <w:rPr>
          <w:vertAlign w:val="superscript"/>
        </w:rPr>
        <w:t>(аэрозольным, влажным, фумигацией, в камерах, под палаткой и т.д.)</w:t>
      </w:r>
    </w:p>
    <w:p w:rsidR="00710B5F" w:rsidRPr="00D50665" w:rsidRDefault="00710B5F" w:rsidP="00710B5F">
      <w:pPr>
        <w:jc w:val="both"/>
      </w:pPr>
      <w:r w:rsidRPr="00D50665">
        <w:t>Обеззараживанию подвергнуто _____</w:t>
      </w:r>
      <w:r w:rsidR="00136667">
        <w:t>__________________________________________________________</w:t>
      </w:r>
      <w:r w:rsidRPr="00D50665">
        <w:t>___</w:t>
      </w:r>
      <w:r w:rsidR="00FF2A20">
        <w:t>___</w:t>
      </w:r>
      <w:r w:rsidRPr="00D50665">
        <w:t>___</w:t>
      </w:r>
      <w:r w:rsidR="009008A4">
        <w:t>_</w:t>
      </w:r>
    </w:p>
    <w:p w:rsidR="00710B5F" w:rsidRPr="00D50665" w:rsidRDefault="00710B5F" w:rsidP="00710B5F">
      <w:pPr>
        <w:jc w:val="both"/>
      </w:pPr>
      <w:r w:rsidRPr="00D50665">
        <w:t>а.) стоимость обеззараживания составила: ____________________________________________________ ________________________________________________________________________________________</w:t>
      </w:r>
      <w:r w:rsidR="00136667">
        <w:t>_____</w:t>
      </w:r>
      <w:r w:rsidR="00FF2A20">
        <w:t>____</w:t>
      </w:r>
      <w:r w:rsidR="00136667">
        <w:t>___</w:t>
      </w:r>
    </w:p>
    <w:p w:rsidR="00710B5F" w:rsidRPr="00D50665" w:rsidRDefault="00710B5F" w:rsidP="00710B5F">
      <w:pPr>
        <w:jc w:val="both"/>
      </w:pPr>
      <w:r w:rsidRPr="00D50665">
        <w:t>б.) наименование пестицида и его дозировка: __________________________________________________ ________________________________________________________________________________</w:t>
      </w:r>
      <w:r w:rsidR="00FF2A20">
        <w:t>_____</w:t>
      </w:r>
      <w:r w:rsidRPr="00D50665">
        <w:t>_______</w:t>
      </w:r>
      <w:r w:rsidR="00136667">
        <w:t>_______</w:t>
      </w:r>
      <w:r w:rsidR="009008A4">
        <w:t>_</w:t>
      </w:r>
      <w:r w:rsidRPr="00D50665">
        <w:t xml:space="preserve"> </w:t>
      </w:r>
    </w:p>
    <w:p w:rsidR="00710B5F" w:rsidRPr="00D50665" w:rsidRDefault="00710B5F" w:rsidP="00710B5F">
      <w:pPr>
        <w:jc w:val="both"/>
      </w:pPr>
      <w:r w:rsidRPr="00D50665">
        <w:t xml:space="preserve">в.) температура груза ___________________ </w:t>
      </w:r>
      <w:r w:rsidRPr="00D50665">
        <w:rPr>
          <w:vertAlign w:val="superscript"/>
        </w:rPr>
        <w:t>о</w:t>
      </w:r>
      <w:r w:rsidRPr="00D50665">
        <w:t xml:space="preserve"> С  помещения ________________ </w:t>
      </w:r>
      <w:r w:rsidRPr="00D50665">
        <w:rPr>
          <w:vertAlign w:val="superscript"/>
        </w:rPr>
        <w:t>о</w:t>
      </w:r>
      <w:r w:rsidRPr="00D50665">
        <w:t xml:space="preserve"> С.</w:t>
      </w:r>
    </w:p>
    <w:p w:rsidR="00710B5F" w:rsidRPr="00D50665" w:rsidRDefault="00710B5F" w:rsidP="00710B5F">
      <w:pPr>
        <w:jc w:val="both"/>
      </w:pPr>
      <w:r w:rsidRPr="00D50665">
        <w:t>г.) экспозиция _______ ч.</w:t>
      </w:r>
    </w:p>
    <w:p w:rsidR="00710B5F" w:rsidRPr="00D50665" w:rsidRDefault="00710B5F" w:rsidP="00710B5F">
      <w:pPr>
        <w:jc w:val="both"/>
      </w:pPr>
      <w:r w:rsidRPr="00D50665">
        <w:t>д.) начало обеззараживания _____________  конец _____________</w:t>
      </w:r>
    </w:p>
    <w:p w:rsidR="00710B5F" w:rsidRPr="00D50665" w:rsidRDefault="00710B5F" w:rsidP="00710B5F">
      <w:pPr>
        <w:jc w:val="both"/>
        <w:rPr>
          <w:vertAlign w:val="superscript"/>
        </w:rPr>
      </w:pPr>
      <w:r w:rsidRPr="00D50665">
        <w:rPr>
          <w:vertAlign w:val="superscript"/>
        </w:rPr>
        <w:t xml:space="preserve">                                                                        (дата и час)                                      (дата и час)</w:t>
      </w:r>
    </w:p>
    <w:p w:rsidR="009008A4" w:rsidRDefault="00710B5F" w:rsidP="00710B5F">
      <w:pPr>
        <w:jc w:val="both"/>
      </w:pPr>
      <w:r w:rsidRPr="00D50665">
        <w:t>е.) израсходовано пестицида _______________________________________________________________</w:t>
      </w:r>
      <w:r w:rsidR="00136667">
        <w:t>________</w:t>
      </w:r>
      <w:r w:rsidR="009008A4">
        <w:t>____</w:t>
      </w:r>
    </w:p>
    <w:p w:rsidR="00710B5F" w:rsidRPr="00D50665" w:rsidRDefault="00710B5F" w:rsidP="00710B5F">
      <w:pPr>
        <w:jc w:val="both"/>
      </w:pPr>
      <w:r w:rsidRPr="00D50665">
        <w:t>ж.) израсходовано вспомогательных материалов _______________________________________________ ________________________________________________________________________________________</w:t>
      </w:r>
      <w:r w:rsidR="00136667">
        <w:t>_______</w:t>
      </w:r>
      <w:r w:rsidR="009008A4">
        <w:t>_____</w:t>
      </w:r>
    </w:p>
    <w:p w:rsidR="00710B5F" w:rsidRPr="00D50665" w:rsidRDefault="00710B5F" w:rsidP="00710B5F">
      <w:pPr>
        <w:jc w:val="both"/>
      </w:pPr>
      <w:r w:rsidRPr="00D50665">
        <w:t>Время, затраченное на проветривание ____ ч.</w:t>
      </w:r>
    </w:p>
    <w:p w:rsidR="00710B5F" w:rsidRPr="00D50665" w:rsidRDefault="00710B5F" w:rsidP="00710B5F">
      <w:pPr>
        <w:jc w:val="both"/>
      </w:pPr>
      <w:r w:rsidRPr="00D50665">
        <w:t>Разрешается доступ в помещения ____________.</w:t>
      </w:r>
    </w:p>
    <w:p w:rsidR="00710B5F" w:rsidRPr="00D50665" w:rsidRDefault="00710B5F" w:rsidP="00710B5F">
      <w:pPr>
        <w:jc w:val="both"/>
      </w:pPr>
      <w:r w:rsidRPr="00D50665">
        <w:rPr>
          <w:vertAlign w:val="superscript"/>
        </w:rPr>
        <w:t xml:space="preserve">                                                                                                   (дата и час)</w:t>
      </w:r>
    </w:p>
    <w:p w:rsidR="00710B5F" w:rsidRPr="00D50665" w:rsidRDefault="00710B5F" w:rsidP="00710B5F">
      <w:pPr>
        <w:jc w:val="both"/>
      </w:pPr>
      <w:r w:rsidRPr="00D50665">
        <w:t>Вышеперечисленные работы выполнены полностью и в срок. Заказчик претензий по объему, качеству и срокам пр</w:t>
      </w:r>
      <w:r w:rsidRPr="00D50665">
        <w:t>о</w:t>
      </w:r>
      <w:r w:rsidRPr="00D50665">
        <w:t xml:space="preserve">ведения работ претензий не имеет.                                                        </w:t>
      </w:r>
    </w:p>
    <w:p w:rsidR="00710B5F" w:rsidRPr="00D50665" w:rsidRDefault="00710B5F" w:rsidP="00710B5F">
      <w:pPr>
        <w:jc w:val="both"/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  <w:sectPr w:rsidR="001202EE" w:rsidSect="001202EE">
          <w:type w:val="continuous"/>
          <w:pgSz w:w="11906" w:h="16838"/>
          <w:pgMar w:top="540" w:right="737" w:bottom="180" w:left="1134" w:header="709" w:footer="709" w:gutter="0"/>
          <w:cols w:space="708"/>
          <w:docGrid w:linePitch="360"/>
        </w:sect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Заказчика: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</w:p>
    <w:p w:rsidR="009008A4" w:rsidRDefault="009008A4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sz w:val="22"/>
          <w:szCs w:val="22"/>
        </w:rPr>
        <w:t>_____________/_______________/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sz w:val="22"/>
          <w:szCs w:val="22"/>
        </w:rPr>
        <w:t>«____»____________ 20</w:t>
      </w:r>
      <w:r>
        <w:rPr>
          <w:sz w:val="22"/>
          <w:szCs w:val="22"/>
        </w:rPr>
        <w:t>1</w:t>
      </w:r>
      <w:r w:rsidRPr="0043614F">
        <w:rPr>
          <w:sz w:val="22"/>
          <w:szCs w:val="22"/>
        </w:rPr>
        <w:t>___ г.</w:t>
      </w: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0418AC">
        <w:rPr>
          <w:b/>
          <w:sz w:val="22"/>
          <w:szCs w:val="22"/>
        </w:rPr>
        <w:t>М.П.</w:t>
      </w:r>
    </w:p>
    <w:p w:rsidR="009008A4" w:rsidRDefault="009008A4" w:rsidP="001202EE">
      <w:pPr>
        <w:ind w:left="540"/>
        <w:jc w:val="center"/>
        <w:rPr>
          <w:b/>
          <w:sz w:val="22"/>
          <w:szCs w:val="22"/>
        </w:rPr>
      </w:pPr>
    </w:p>
    <w:p w:rsidR="001202EE" w:rsidRDefault="001202EE" w:rsidP="001202EE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Исполнителя:</w:t>
      </w:r>
    </w:p>
    <w:p w:rsidR="009008A4" w:rsidRDefault="009008A4" w:rsidP="009008A4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дезинфекции, </w:t>
      </w:r>
    </w:p>
    <w:p w:rsidR="009008A4" w:rsidRPr="0043614F" w:rsidRDefault="009008A4" w:rsidP="009008A4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дези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секции и дератизации</w:t>
      </w:r>
    </w:p>
    <w:p w:rsidR="009008A4" w:rsidRDefault="009008A4" w:rsidP="009008A4">
      <w:pPr>
        <w:ind w:left="540"/>
        <w:jc w:val="center"/>
        <w:rPr>
          <w:sz w:val="22"/>
          <w:szCs w:val="22"/>
        </w:rPr>
      </w:pPr>
    </w:p>
    <w:p w:rsidR="009008A4" w:rsidRPr="0043614F" w:rsidRDefault="009008A4" w:rsidP="009008A4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_________________  /</w:t>
      </w:r>
      <w:r>
        <w:rPr>
          <w:sz w:val="22"/>
          <w:szCs w:val="22"/>
        </w:rPr>
        <w:t>В</w:t>
      </w:r>
      <w:r w:rsidRPr="0043614F">
        <w:rPr>
          <w:sz w:val="22"/>
          <w:szCs w:val="22"/>
        </w:rPr>
        <w:t xml:space="preserve">.О. </w:t>
      </w:r>
      <w:r>
        <w:rPr>
          <w:sz w:val="22"/>
          <w:szCs w:val="22"/>
        </w:rPr>
        <w:t>Гриц</w:t>
      </w:r>
      <w:r w:rsidR="00DE3CCC">
        <w:rPr>
          <w:sz w:val="22"/>
          <w:szCs w:val="22"/>
        </w:rPr>
        <w:t>ю</w:t>
      </w:r>
      <w:r>
        <w:rPr>
          <w:sz w:val="22"/>
          <w:szCs w:val="22"/>
        </w:rPr>
        <w:t>к</w:t>
      </w:r>
      <w:r w:rsidRPr="0043614F">
        <w:rPr>
          <w:sz w:val="22"/>
          <w:szCs w:val="22"/>
        </w:rPr>
        <w:t>/</w:t>
      </w:r>
    </w:p>
    <w:p w:rsidR="001202EE" w:rsidRPr="0043614F" w:rsidRDefault="009008A4" w:rsidP="009008A4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 xml:space="preserve"> </w:t>
      </w:r>
      <w:r w:rsidR="001202EE" w:rsidRPr="0043614F">
        <w:rPr>
          <w:sz w:val="22"/>
          <w:szCs w:val="22"/>
        </w:rPr>
        <w:t>«____»_____________ 20</w:t>
      </w:r>
      <w:r w:rsidR="001202EE">
        <w:rPr>
          <w:sz w:val="22"/>
          <w:szCs w:val="22"/>
        </w:rPr>
        <w:t>1</w:t>
      </w:r>
      <w:r w:rsidR="001202EE" w:rsidRPr="0043614F">
        <w:rPr>
          <w:sz w:val="22"/>
          <w:szCs w:val="22"/>
        </w:rPr>
        <w:t>___ г.</w:t>
      </w:r>
    </w:p>
    <w:p w:rsidR="001202EE" w:rsidRDefault="001202EE" w:rsidP="001202EE">
      <w:pPr>
        <w:jc w:val="center"/>
        <w:rPr>
          <w:b/>
          <w:sz w:val="22"/>
          <w:szCs w:val="22"/>
        </w:rPr>
        <w:sectPr w:rsidR="001202EE" w:rsidSect="001202EE">
          <w:type w:val="continuous"/>
          <w:pgSz w:w="11906" w:h="16838"/>
          <w:pgMar w:top="540" w:right="737" w:bottom="180" w:left="1134" w:header="709" w:footer="709" w:gutter="0"/>
          <w:cols w:num="2" w:space="708"/>
          <w:docGrid w:linePitch="360"/>
        </w:sectPr>
      </w:pPr>
      <w:r w:rsidRPr="000418AC">
        <w:rPr>
          <w:b/>
          <w:sz w:val="22"/>
          <w:szCs w:val="22"/>
        </w:rPr>
        <w:t>М.П.</w:t>
      </w:r>
    </w:p>
    <w:p w:rsidR="00240350" w:rsidRDefault="00240350" w:rsidP="001202EE">
      <w:pPr>
        <w:jc w:val="center"/>
        <w:rPr>
          <w:b/>
          <w:sz w:val="22"/>
          <w:szCs w:val="22"/>
        </w:rPr>
      </w:pPr>
    </w:p>
    <w:p w:rsidR="00240350" w:rsidRPr="000B1838" w:rsidRDefault="00240350" w:rsidP="00240350">
      <w:pPr>
        <w:pStyle w:val="aa"/>
        <w:jc w:val="right"/>
        <w:rPr>
          <w:rFonts w:ascii="Times New Roman" w:hAnsi="Times New Roman"/>
          <w:b/>
        </w:rPr>
      </w:pPr>
      <w:r w:rsidRPr="000B1838">
        <w:rPr>
          <w:rFonts w:ascii="Times New Roman" w:hAnsi="Times New Roman"/>
          <w:b/>
        </w:rPr>
        <w:lastRenderedPageBreak/>
        <w:t xml:space="preserve">Приложение №2 </w:t>
      </w:r>
    </w:p>
    <w:p w:rsidR="00240350" w:rsidRPr="000B1838" w:rsidRDefault="00240350" w:rsidP="00240350">
      <w:pPr>
        <w:pStyle w:val="aa"/>
        <w:jc w:val="right"/>
        <w:rPr>
          <w:rFonts w:ascii="Times New Roman" w:hAnsi="Times New Roman"/>
        </w:rPr>
      </w:pPr>
      <w:r w:rsidRPr="000B1838">
        <w:rPr>
          <w:rFonts w:ascii="Times New Roman" w:hAnsi="Times New Roman"/>
        </w:rPr>
        <w:t>к   Дог</w:t>
      </w:r>
      <w:r w:rsidRPr="000B1838">
        <w:rPr>
          <w:rFonts w:ascii="Times New Roman" w:hAnsi="Times New Roman"/>
        </w:rPr>
        <w:t>о</w:t>
      </w:r>
      <w:r w:rsidRPr="000B1838">
        <w:rPr>
          <w:rFonts w:ascii="Times New Roman" w:hAnsi="Times New Roman"/>
        </w:rPr>
        <w:t>вору  №  _____</w:t>
      </w:r>
    </w:p>
    <w:p w:rsidR="00240350" w:rsidRPr="000B1838" w:rsidRDefault="00240350" w:rsidP="00240350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Рисунок 4" o:spid="_x0000_s1031" type="#_x0000_t75" alt="http://pda.fedpress.ru/sites/fedpress/files/abramovich/news/image.png" style="position:absolute;left:0;text-align:left;margin-left:225.05pt;margin-top:1.85pt;width:47.25pt;height:53.2pt;z-index:251658752;visibility:visible" wrapcoords="-686 0 -686 20707 21943 20707 21943 0 -686 0">
            <v:imagedata r:id="rId10" r:href="rId12"/>
            <w10:wrap type="through"/>
          </v:shape>
        </w:pict>
      </w:r>
      <w:r w:rsidRPr="000B1838">
        <w:rPr>
          <w:rFonts w:ascii="Times New Roman" w:hAnsi="Times New Roman"/>
        </w:rPr>
        <w:t xml:space="preserve">                                                                                                             выполнения работ по обеззараживанию</w:t>
      </w:r>
    </w:p>
    <w:p w:rsidR="00240350" w:rsidRPr="000B1838" w:rsidRDefault="00240350" w:rsidP="00240350">
      <w:pPr>
        <w:pStyle w:val="aa"/>
        <w:jc w:val="right"/>
        <w:rPr>
          <w:rFonts w:ascii="Times New Roman" w:hAnsi="Times New Roman"/>
        </w:rPr>
      </w:pPr>
      <w:r w:rsidRPr="000B1838">
        <w:rPr>
          <w:rFonts w:ascii="Times New Roman" w:hAnsi="Times New Roman"/>
        </w:rPr>
        <w:t xml:space="preserve">                                                                                   от «__» ________ 201__ г.</w:t>
      </w:r>
    </w:p>
    <w:p w:rsidR="00240350" w:rsidRDefault="00240350" w:rsidP="00240350">
      <w:pPr>
        <w:jc w:val="center"/>
      </w:pPr>
    </w:p>
    <w:p w:rsidR="00240350" w:rsidRDefault="00240350" w:rsidP="00240350">
      <w:pPr>
        <w:jc w:val="center"/>
        <w:rPr>
          <w:b/>
          <w:bCs/>
        </w:rPr>
      </w:pPr>
    </w:p>
    <w:p w:rsidR="00240350" w:rsidRDefault="00240350" w:rsidP="00240350">
      <w:pPr>
        <w:jc w:val="center"/>
        <w:rPr>
          <w:b/>
          <w:bCs/>
        </w:rPr>
      </w:pPr>
    </w:p>
    <w:p w:rsidR="00240350" w:rsidRPr="00C8135F" w:rsidRDefault="00240350" w:rsidP="00240350">
      <w:pPr>
        <w:jc w:val="center"/>
        <w:rPr>
          <w:b/>
          <w:bCs/>
        </w:rPr>
      </w:pPr>
      <w:r w:rsidRPr="00C8135F">
        <w:rPr>
          <w:b/>
          <w:bCs/>
        </w:rPr>
        <w:t>ФЕДЕРАЛЬНАЯ СЛУЖБА ПО ВЕТЕР</w:t>
      </w:r>
      <w:r w:rsidRPr="00C8135F">
        <w:rPr>
          <w:b/>
          <w:bCs/>
        </w:rPr>
        <w:t>И</w:t>
      </w:r>
      <w:r w:rsidRPr="00C8135F">
        <w:rPr>
          <w:b/>
          <w:bCs/>
        </w:rPr>
        <w:t>НАРНОМУ И ФИТОСАНИТАРНОМУ НАДЗОРУ</w:t>
      </w:r>
    </w:p>
    <w:p w:rsidR="00240350" w:rsidRPr="00C8135F" w:rsidRDefault="00240350" w:rsidP="00240350">
      <w:pPr>
        <w:jc w:val="center"/>
        <w:rPr>
          <w:b/>
          <w:bCs/>
        </w:rPr>
      </w:pPr>
      <w:r w:rsidRPr="00C8135F">
        <w:rPr>
          <w:b/>
          <w:bCs/>
        </w:rPr>
        <w:t>(РОССЕЛЬХОЗНАДЗОР)</w:t>
      </w:r>
    </w:p>
    <w:p w:rsidR="00240350" w:rsidRPr="00C8135F" w:rsidRDefault="00240350" w:rsidP="00240350">
      <w:pPr>
        <w:jc w:val="center"/>
        <w:rPr>
          <w:b/>
          <w:bCs/>
        </w:rPr>
      </w:pPr>
      <w:r w:rsidRPr="00C8135F">
        <w:rPr>
          <w:b/>
          <w:bCs/>
        </w:rPr>
        <w:t>ФГБУ "</w:t>
      </w:r>
      <w:r w:rsidR="00411052">
        <w:rPr>
          <w:b/>
          <w:bCs/>
        </w:rPr>
        <w:t>Центральная научно-методическая</w:t>
      </w:r>
      <w:r w:rsidRPr="00C8135F">
        <w:rPr>
          <w:b/>
          <w:bCs/>
        </w:rPr>
        <w:t xml:space="preserve"> ветеринарная лаборатория"</w:t>
      </w:r>
    </w:p>
    <w:p w:rsidR="00240350" w:rsidRPr="00C8135F" w:rsidRDefault="00240350" w:rsidP="00240350">
      <w:pPr>
        <w:jc w:val="center"/>
        <w:rPr>
          <w:lang w:val="en-US"/>
        </w:rPr>
      </w:pPr>
      <w:r w:rsidRPr="00C8135F">
        <w:rPr>
          <w:lang w:val="en-US"/>
        </w:rPr>
        <w:t>FEDERAL SERVICE FOR VETERINARY AND PHYTOSANITARY SURVEILLANCE</w:t>
      </w:r>
    </w:p>
    <w:p w:rsidR="00240350" w:rsidRPr="00C8135F" w:rsidRDefault="00240350" w:rsidP="00240350">
      <w:pPr>
        <w:jc w:val="center"/>
        <w:rPr>
          <w:lang w:val="en-US"/>
        </w:rPr>
      </w:pPr>
      <w:r w:rsidRPr="00C8135F">
        <w:rPr>
          <w:lang w:val="en-US"/>
        </w:rPr>
        <w:t>FSBI «Tula Interregional Veterinary Laboratory»</w:t>
      </w:r>
    </w:p>
    <w:p w:rsidR="00240350" w:rsidRPr="00C8135F" w:rsidRDefault="00240350" w:rsidP="00240350">
      <w:pPr>
        <w:jc w:val="center"/>
        <w:rPr>
          <w:sz w:val="14"/>
          <w:szCs w:val="14"/>
        </w:rPr>
      </w:pPr>
      <w:r w:rsidRPr="00C8135F">
        <w:rPr>
          <w:sz w:val="14"/>
          <w:szCs w:val="14"/>
        </w:rPr>
        <w:t>Почтовый / Юридический адрес: 300045, г. Тула, ул. Некрасова, д.1-а Тел./факс 8(4872)30-45-74</w:t>
      </w:r>
    </w:p>
    <w:p w:rsidR="00240350" w:rsidRPr="00C8135F" w:rsidRDefault="00240350" w:rsidP="00240350">
      <w:pPr>
        <w:jc w:val="center"/>
        <w:rPr>
          <w:sz w:val="14"/>
          <w:szCs w:val="14"/>
          <w:lang w:val="en-US"/>
        </w:rPr>
      </w:pPr>
      <w:r w:rsidRPr="00C8135F">
        <w:rPr>
          <w:sz w:val="14"/>
          <w:szCs w:val="14"/>
          <w:lang w:val="en-US"/>
        </w:rPr>
        <w:t xml:space="preserve">Nekrasova str. 1-a, 300045, Tula, Russia. Tel./Fax. </w:t>
      </w:r>
      <w:r w:rsidRPr="00C8135F">
        <w:rPr>
          <w:sz w:val="14"/>
          <w:szCs w:val="14"/>
        </w:rPr>
        <w:t>Тел</w:t>
      </w:r>
      <w:r w:rsidRPr="00C8135F">
        <w:rPr>
          <w:sz w:val="14"/>
          <w:szCs w:val="14"/>
          <w:lang w:val="en-US"/>
        </w:rPr>
        <w:t>./</w:t>
      </w:r>
      <w:r w:rsidRPr="00C8135F">
        <w:rPr>
          <w:sz w:val="14"/>
          <w:szCs w:val="14"/>
        </w:rPr>
        <w:t>факс</w:t>
      </w:r>
      <w:r w:rsidRPr="00C8135F">
        <w:rPr>
          <w:sz w:val="14"/>
          <w:szCs w:val="14"/>
          <w:lang w:val="en-US"/>
        </w:rPr>
        <w:t xml:space="preserve"> 8(4872)30-45-74</w:t>
      </w:r>
    </w:p>
    <w:p w:rsidR="00240350" w:rsidRPr="00240350" w:rsidRDefault="00240350" w:rsidP="00240350">
      <w:pPr>
        <w:pStyle w:val="aa"/>
        <w:jc w:val="center"/>
        <w:rPr>
          <w:rFonts w:ascii="Times New Roman" w:hAnsi="Times New Roman"/>
          <w:b/>
          <w:lang w:val="en-US" w:eastAsia="ru-RU"/>
        </w:rPr>
      </w:pPr>
      <w:r>
        <w:rPr>
          <w:noProof/>
          <w:lang w:eastAsia="ru-RU"/>
        </w:rPr>
        <w:pict>
          <v:shape id="_x0000_s1030" type="#_x0000_t136" style="position:absolute;left:0;text-align:left;margin-left:-163.85pt;margin-top:158.75pt;width:748.75pt;height:94.15pt;rotation:-3482956fd;z-index:-251658752" fillcolor="red">
            <v:shadow color="#868686"/>
            <v:textpath style="font-family:&quot;Arial&quot;;v-text-kern:t" trim="t" fitpath="t" string="ОБРАЗЕЦ"/>
          </v:shape>
        </w:pict>
      </w:r>
      <w:r w:rsidRPr="00C8135F">
        <w:rPr>
          <w:lang w:val="en-US"/>
        </w:rPr>
        <w:br/>
      </w:r>
      <w:r w:rsidRPr="007D678C">
        <w:rPr>
          <w:rFonts w:ascii="Times New Roman" w:hAnsi="Times New Roman"/>
          <w:b/>
          <w:lang w:val="en-US" w:eastAsia="ru-RU"/>
        </w:rPr>
        <w:t>FUMIGATION CERTIFICATE</w:t>
      </w:r>
    </w:p>
    <w:p w:rsidR="00240350" w:rsidRPr="007D678C" w:rsidRDefault="00240350" w:rsidP="00240350">
      <w:pPr>
        <w:pStyle w:val="aa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D678C">
        <w:rPr>
          <w:rFonts w:ascii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</w:t>
      </w:r>
    </w:p>
    <w:p w:rsidR="00240350" w:rsidRDefault="00240350" w:rsidP="0024035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2223"/>
        <w:gridCol w:w="2906"/>
        <w:gridCol w:w="2221"/>
        <w:gridCol w:w="2221"/>
      </w:tblGrid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Дата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Date</w:t>
            </w:r>
          </w:p>
        </w:tc>
        <w:tc>
          <w:tcPr>
            <w:tcW w:w="7348" w:type="dxa"/>
            <w:gridSpan w:val="3"/>
          </w:tcPr>
          <w:p w:rsidR="00240350" w:rsidRPr="00240350" w:rsidRDefault="00240350" w:rsidP="0024035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Грузоотправитель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Shipper/exporter</w:t>
            </w:r>
          </w:p>
        </w:tc>
        <w:tc>
          <w:tcPr>
            <w:tcW w:w="7348" w:type="dxa"/>
            <w:gridSpan w:val="3"/>
          </w:tcPr>
          <w:p w:rsidR="00240350" w:rsidRPr="00240350" w:rsidRDefault="00240350" w:rsidP="0024035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Получатель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Consignee</w:t>
            </w:r>
          </w:p>
        </w:tc>
        <w:tc>
          <w:tcPr>
            <w:tcW w:w="7348" w:type="dxa"/>
            <w:gridSpan w:val="3"/>
          </w:tcPr>
          <w:p w:rsidR="00240350" w:rsidRPr="00240350" w:rsidRDefault="00240350" w:rsidP="0024035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Адрес уведомления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Notify address</w:t>
            </w:r>
          </w:p>
        </w:tc>
        <w:tc>
          <w:tcPr>
            <w:tcW w:w="7348" w:type="dxa"/>
            <w:gridSpan w:val="3"/>
          </w:tcPr>
          <w:p w:rsidR="00240350" w:rsidRPr="00240350" w:rsidRDefault="00240350" w:rsidP="0024035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Место проведения обезз</w:t>
            </w:r>
            <w:r w:rsidRPr="00240350">
              <w:rPr>
                <w:rFonts w:ascii="Arial Narrow" w:hAnsi="Arial Narrow"/>
                <w:bCs/>
                <w:sz w:val="18"/>
                <w:szCs w:val="18"/>
              </w:rPr>
              <w:t>а</w:t>
            </w:r>
            <w:r w:rsidRPr="00240350">
              <w:rPr>
                <w:rFonts w:ascii="Arial Narrow" w:hAnsi="Arial Narrow"/>
                <w:bCs/>
                <w:sz w:val="18"/>
                <w:szCs w:val="18"/>
              </w:rPr>
              <w:t>раживания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Place of fumigation</w:t>
            </w:r>
          </w:p>
        </w:tc>
        <w:tc>
          <w:tcPr>
            <w:tcW w:w="7348" w:type="dxa"/>
            <w:gridSpan w:val="3"/>
          </w:tcPr>
          <w:p w:rsidR="00240350" w:rsidRPr="00240350" w:rsidRDefault="00240350" w:rsidP="0024035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Объект обеззараживания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Object (Cargo/Grade)</w:t>
            </w:r>
          </w:p>
        </w:tc>
        <w:tc>
          <w:tcPr>
            <w:tcW w:w="7348" w:type="dxa"/>
            <w:gridSpan w:val="3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Количество обработанной продукции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Quantity</w:t>
            </w:r>
          </w:p>
        </w:tc>
        <w:tc>
          <w:tcPr>
            <w:tcW w:w="7348" w:type="dxa"/>
            <w:gridSpan w:val="3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  <w:tcBorders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Транспортное средство</w:t>
            </w:r>
          </w:p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Means of transport</w:t>
            </w:r>
          </w:p>
        </w:tc>
        <w:tc>
          <w:tcPr>
            <w:tcW w:w="7348" w:type="dxa"/>
            <w:gridSpan w:val="3"/>
            <w:tcBorders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240350" w:rsidRPr="00240350" w:rsidTr="00240350">
        <w:tc>
          <w:tcPr>
            <w:tcW w:w="2223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Метод обеззараживания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Газация (введение пестицида в газообразном состоянии в среду обитания вредных организмов)</w:t>
            </w:r>
          </w:p>
        </w:tc>
      </w:tr>
      <w:tr w:rsidR="00240350" w:rsidRPr="00240350" w:rsidTr="00240350">
        <w:tc>
          <w:tcPr>
            <w:tcW w:w="2223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</w:rPr>
              <w:t>Fumigation method</w:t>
            </w:r>
          </w:p>
        </w:tc>
        <w:tc>
          <w:tcPr>
            <w:tcW w:w="7348" w:type="dxa"/>
            <w:gridSpan w:val="3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Pesticide treatment (in a gaseous state) filling into habitat of insects dy method Trench</w:t>
            </w:r>
          </w:p>
        </w:tc>
      </w:tr>
      <w:tr w:rsidR="00240350" w:rsidRPr="00240350" w:rsidTr="00240350">
        <w:tc>
          <w:tcPr>
            <w:tcW w:w="2223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  <w:lang w:val="en-US"/>
              </w:rPr>
              <w:t>Химикат, концентрация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 xml:space="preserve">Препарат на основе Магния фосфид в таблетках - 9 г/тн.  </w:t>
            </w:r>
          </w:p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 xml:space="preserve"> токсичное вещество: газ Фосфин (PH3) -3,0 г/тн.</w:t>
            </w:r>
          </w:p>
        </w:tc>
      </w:tr>
      <w:tr w:rsidR="00240350" w:rsidRPr="00240350" w:rsidTr="00240350">
        <w:tc>
          <w:tcPr>
            <w:tcW w:w="2223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Chemical, rate of consumption</w:t>
            </w:r>
          </w:p>
        </w:tc>
        <w:tc>
          <w:tcPr>
            <w:tcW w:w="7348" w:type="dxa"/>
            <w:gridSpan w:val="3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The preparation on the basis of Magnezyum Phosphide in bags - 9 g /tn.</w:t>
            </w:r>
            <w:r w:rsidRPr="00240350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</w:t>
            </w: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Fumigant (toxic material): gas Phosphine (PH3) – 3,0 g/tn.</w:t>
            </w:r>
          </w:p>
        </w:tc>
      </w:tr>
      <w:tr w:rsidR="00240350" w:rsidRPr="00240350" w:rsidTr="00240350">
        <w:tc>
          <w:tcPr>
            <w:tcW w:w="2223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  <w:lang w:val="en-US"/>
              </w:rPr>
              <w:t>Температура груза, oC</w:t>
            </w:r>
          </w:p>
        </w:tc>
        <w:tc>
          <w:tcPr>
            <w:tcW w:w="2906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  <w:lang w:val="en-US"/>
              </w:rPr>
              <w:t>Экспозиция, часов</w:t>
            </w:r>
          </w:p>
        </w:tc>
        <w:tc>
          <w:tcPr>
            <w:tcW w:w="2221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240350" w:rsidRPr="00240350" w:rsidTr="00240350">
        <w:tc>
          <w:tcPr>
            <w:tcW w:w="2223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Cargo / Grade Temperature, oC</w:t>
            </w:r>
          </w:p>
        </w:tc>
        <w:tc>
          <w:tcPr>
            <w:tcW w:w="2906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2221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Exposure time, hrs.</w:t>
            </w:r>
          </w:p>
        </w:tc>
        <w:tc>
          <w:tcPr>
            <w:tcW w:w="2221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bCs/>
                <w:sz w:val="18"/>
                <w:szCs w:val="18"/>
                <w:lang w:val="en-US"/>
              </w:rPr>
            </w:pPr>
          </w:p>
        </w:tc>
      </w:tr>
      <w:tr w:rsidR="00240350" w:rsidRPr="00240350" w:rsidTr="00240350">
        <w:tc>
          <w:tcPr>
            <w:tcW w:w="2223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Дегазация / допуск к объекту фумигации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Свободный допуск к продукции после дегазации до 0,1 мг/м3 PH3 в воздухе рабочей зоны.</w:t>
            </w:r>
          </w:p>
        </w:tc>
      </w:tr>
      <w:tr w:rsidR="00240350" w:rsidRPr="00240350" w:rsidTr="00240350">
        <w:tc>
          <w:tcPr>
            <w:tcW w:w="2223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9638BF">
            <w:pPr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Degassing/Admission to the object of fumigation</w:t>
            </w:r>
          </w:p>
        </w:tc>
        <w:tc>
          <w:tcPr>
            <w:tcW w:w="7348" w:type="dxa"/>
            <w:gridSpan w:val="3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Free admission to the grade after carrying out the degassing till 0.1 mg/m3 PH3 in the air of the working area.</w:t>
            </w:r>
          </w:p>
        </w:tc>
      </w:tr>
      <w:tr w:rsidR="00240350" w:rsidRPr="00240350" w:rsidTr="00240350">
        <w:tc>
          <w:tcPr>
            <w:tcW w:w="2223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  <w:lang w:val="en-US"/>
              </w:rPr>
              <w:t>Дополнительная информация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Обеззараживание проведено в соответствии с требованиями нормативных документов РФ. Пестицид  расположен в вагонах на поверхности груза.  *** Температура груза определена на момент провед</w:t>
            </w:r>
            <w:r w:rsidRPr="00240350">
              <w:rPr>
                <w:rFonts w:ascii="Arial Narrow" w:hAnsi="Arial Narrow"/>
                <w:bCs/>
                <w:sz w:val="18"/>
                <w:szCs w:val="18"/>
              </w:rPr>
              <w:t>е</w:t>
            </w:r>
            <w:r w:rsidRPr="00240350">
              <w:rPr>
                <w:rFonts w:ascii="Arial Narrow" w:hAnsi="Arial Narrow"/>
                <w:bCs/>
                <w:sz w:val="18"/>
                <w:szCs w:val="18"/>
              </w:rPr>
              <w:t>ния работ</w:t>
            </w:r>
          </w:p>
        </w:tc>
      </w:tr>
      <w:tr w:rsidR="00240350" w:rsidRPr="00240350" w:rsidTr="00240350">
        <w:tc>
          <w:tcPr>
            <w:tcW w:w="2223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Additional information</w:t>
            </w:r>
          </w:p>
        </w:tc>
        <w:tc>
          <w:tcPr>
            <w:tcW w:w="7348" w:type="dxa"/>
            <w:gridSpan w:val="3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Treatment has been carried out as per client requirements of Russian standarts. Pesticide in the</w:t>
            </w:r>
            <w:r w:rsidRPr="00240350">
              <w:rPr>
                <w:rFonts w:ascii="Arial Narrow" w:hAnsi="Arial Narrow"/>
                <w:i/>
                <w:sz w:val="18"/>
                <w:szCs w:val="18"/>
                <w:lang w:val="en-US"/>
              </w:rPr>
              <w:t xml:space="preserve"> </w:t>
            </w: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wagons on the surface of the cargo.   *** Temperature of the cargo was determined at the moment</w:t>
            </w:r>
          </w:p>
        </w:tc>
      </w:tr>
      <w:tr w:rsidR="00240350" w:rsidRPr="00240350" w:rsidTr="00240350">
        <w:tc>
          <w:tcPr>
            <w:tcW w:w="2223" w:type="dxa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  <w:lang w:val="en-US"/>
              </w:rPr>
              <w:t>Примечание</w:t>
            </w:r>
          </w:p>
        </w:tc>
        <w:tc>
          <w:tcPr>
            <w:tcW w:w="7348" w:type="dxa"/>
            <w:gridSpan w:val="3"/>
            <w:tcBorders>
              <w:top w:val="single" w:sz="6" w:space="0" w:color="000000"/>
              <w:bottom w:val="nil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Не нарушать герметичность обработанных помещений до</w:t>
            </w:r>
          </w:p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  <w:r w:rsidRPr="00240350">
              <w:rPr>
                <w:rFonts w:ascii="Arial Narrow" w:hAnsi="Arial Narrow"/>
                <w:bCs/>
                <w:sz w:val="18"/>
                <w:szCs w:val="18"/>
              </w:rPr>
              <w:t>Данный сертификат относится только к продукции в обработанных вагонах.</w:t>
            </w:r>
          </w:p>
        </w:tc>
      </w:tr>
      <w:tr w:rsidR="00240350" w:rsidRPr="00240350" w:rsidTr="00240350">
        <w:tc>
          <w:tcPr>
            <w:tcW w:w="2223" w:type="dxa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Remarks</w:t>
            </w:r>
          </w:p>
        </w:tc>
        <w:tc>
          <w:tcPr>
            <w:tcW w:w="7348" w:type="dxa"/>
            <w:gridSpan w:val="3"/>
            <w:tcBorders>
              <w:top w:val="nil"/>
              <w:bottom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 xml:space="preserve">Keep cargo holds tightly closed till </w:t>
            </w:r>
          </w:p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sz w:val="18"/>
                <w:szCs w:val="18"/>
                <w:lang w:val="en-US"/>
              </w:rPr>
              <w:t>This certificate issued only for stated above cargo/grade in the wagons.</w:t>
            </w:r>
          </w:p>
        </w:tc>
      </w:tr>
      <w:tr w:rsidR="00240350" w:rsidRPr="00240350" w:rsidTr="00240350">
        <w:tc>
          <w:tcPr>
            <w:tcW w:w="2223" w:type="dxa"/>
            <w:tcBorders>
              <w:top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lang w:val="en-US"/>
              </w:rPr>
            </w:pPr>
            <w:r w:rsidRPr="00240350">
              <w:rPr>
                <w:rFonts w:ascii="Arial Narrow" w:hAnsi="Arial Narrow"/>
                <w:bCs/>
                <w:lang w:val="en-US"/>
              </w:rPr>
              <w:t xml:space="preserve">Руководитель работ   </w:t>
            </w:r>
          </w:p>
        </w:tc>
        <w:tc>
          <w:tcPr>
            <w:tcW w:w="2906" w:type="dxa"/>
            <w:tcBorders>
              <w:top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000000"/>
            </w:tcBorders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lang w:val="en-US"/>
              </w:rPr>
            </w:pPr>
          </w:p>
        </w:tc>
        <w:tc>
          <w:tcPr>
            <w:tcW w:w="2221" w:type="dxa"/>
            <w:tcBorders>
              <w:top w:val="single" w:sz="6" w:space="0" w:color="000000"/>
            </w:tcBorders>
          </w:tcPr>
          <w:p w:rsidR="00240350" w:rsidRPr="00411052" w:rsidRDefault="00411052" w:rsidP="00411052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В</w:t>
            </w:r>
            <w:r w:rsidR="00240350" w:rsidRPr="00240350">
              <w:rPr>
                <w:rFonts w:ascii="Arial Narrow" w:hAnsi="Arial Narrow"/>
                <w:bCs/>
                <w:lang w:val="en-US"/>
              </w:rPr>
              <w:t xml:space="preserve">.О. </w:t>
            </w:r>
            <w:r>
              <w:rPr>
                <w:rFonts w:ascii="Arial Narrow" w:hAnsi="Arial Narrow"/>
                <w:bCs/>
              </w:rPr>
              <w:t>Грицюк</w:t>
            </w:r>
          </w:p>
        </w:tc>
      </w:tr>
      <w:tr w:rsidR="00240350" w:rsidRPr="00240350" w:rsidTr="00240350">
        <w:tc>
          <w:tcPr>
            <w:tcW w:w="2223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lang w:val="en-US"/>
              </w:rPr>
            </w:pPr>
            <w:r w:rsidRPr="00240350">
              <w:rPr>
                <w:rFonts w:ascii="Arial Narrow" w:hAnsi="Arial Narrow"/>
                <w:bCs/>
                <w:i/>
                <w:lang w:val="en-US"/>
              </w:rPr>
              <w:t>Fumigation work manager</w:t>
            </w:r>
          </w:p>
        </w:tc>
        <w:tc>
          <w:tcPr>
            <w:tcW w:w="2906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lang w:val="en-US"/>
              </w:rPr>
            </w:pPr>
          </w:p>
        </w:tc>
        <w:tc>
          <w:tcPr>
            <w:tcW w:w="2221" w:type="dxa"/>
          </w:tcPr>
          <w:p w:rsidR="00240350" w:rsidRPr="00240350" w:rsidRDefault="00240350" w:rsidP="00240350">
            <w:pPr>
              <w:jc w:val="both"/>
              <w:rPr>
                <w:rFonts w:ascii="Arial Narrow" w:hAnsi="Arial Narrow"/>
                <w:bCs/>
                <w:i/>
                <w:lang w:val="en-US"/>
              </w:rPr>
            </w:pPr>
          </w:p>
        </w:tc>
        <w:tc>
          <w:tcPr>
            <w:tcW w:w="2221" w:type="dxa"/>
          </w:tcPr>
          <w:p w:rsidR="00240350" w:rsidRPr="00240350" w:rsidRDefault="00ED1AE9" w:rsidP="00411052">
            <w:pPr>
              <w:jc w:val="both"/>
              <w:rPr>
                <w:rFonts w:ascii="Arial Narrow" w:hAnsi="Arial Narrow"/>
                <w:bCs/>
                <w:i/>
                <w:lang w:val="en-US"/>
              </w:rPr>
            </w:pPr>
            <w:r>
              <w:rPr>
                <w:rFonts w:ascii="Arial Narrow" w:hAnsi="Arial Narrow"/>
                <w:bCs/>
                <w:i/>
                <w:lang w:val="en-US"/>
              </w:rPr>
              <w:t>V</w:t>
            </w:r>
            <w:r w:rsidR="00240350" w:rsidRPr="00240350">
              <w:rPr>
                <w:rFonts w:ascii="Arial Narrow" w:hAnsi="Arial Narrow"/>
                <w:bCs/>
                <w:i/>
                <w:lang w:val="en-US"/>
              </w:rPr>
              <w:t xml:space="preserve">.O. </w:t>
            </w:r>
            <w:r w:rsidRPr="00ED1AE9">
              <w:rPr>
                <w:rFonts w:ascii="Arial Narrow" w:hAnsi="Arial Narrow"/>
                <w:bCs/>
                <w:i/>
                <w:lang w:val="en-US"/>
              </w:rPr>
              <w:t>Gritsyuk</w:t>
            </w:r>
          </w:p>
        </w:tc>
      </w:tr>
    </w:tbl>
    <w:p w:rsidR="00240350" w:rsidRDefault="00240350" w:rsidP="00240350">
      <w:pPr>
        <w:ind w:left="540"/>
        <w:jc w:val="center"/>
        <w:rPr>
          <w:b/>
          <w:sz w:val="22"/>
          <w:szCs w:val="22"/>
        </w:rPr>
        <w:sectPr w:rsidR="00240350" w:rsidSect="001202EE">
          <w:type w:val="continuous"/>
          <w:pgSz w:w="11906" w:h="16838"/>
          <w:pgMar w:top="540" w:right="737" w:bottom="180" w:left="1134" w:header="709" w:footer="709" w:gutter="0"/>
          <w:cols w:space="708"/>
          <w:docGrid w:linePitch="360"/>
        </w:sectPr>
      </w:pPr>
    </w:p>
    <w:p w:rsidR="00240350" w:rsidRDefault="00240350" w:rsidP="00240350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Заказчика:</w:t>
      </w:r>
    </w:p>
    <w:p w:rsidR="00240350" w:rsidRDefault="00240350" w:rsidP="00240350">
      <w:pPr>
        <w:ind w:left="540"/>
        <w:jc w:val="center"/>
        <w:rPr>
          <w:b/>
          <w:sz w:val="22"/>
          <w:szCs w:val="22"/>
        </w:rPr>
      </w:pPr>
    </w:p>
    <w:p w:rsidR="00240350" w:rsidRDefault="00240350" w:rsidP="00240350">
      <w:pPr>
        <w:ind w:left="540"/>
        <w:jc w:val="center"/>
        <w:rPr>
          <w:b/>
          <w:sz w:val="22"/>
          <w:szCs w:val="22"/>
        </w:rPr>
      </w:pPr>
      <w:r w:rsidRPr="0043614F">
        <w:rPr>
          <w:sz w:val="22"/>
          <w:szCs w:val="22"/>
        </w:rPr>
        <w:t>_____________/_______________/</w:t>
      </w:r>
    </w:p>
    <w:p w:rsidR="00DE3CCC" w:rsidRDefault="00240350" w:rsidP="00240350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«____»____________ 20</w:t>
      </w:r>
      <w:r>
        <w:rPr>
          <w:sz w:val="22"/>
          <w:szCs w:val="22"/>
        </w:rPr>
        <w:t>1</w:t>
      </w:r>
      <w:r w:rsidRPr="0043614F">
        <w:rPr>
          <w:sz w:val="22"/>
          <w:szCs w:val="22"/>
        </w:rPr>
        <w:t>___ г.</w:t>
      </w:r>
    </w:p>
    <w:p w:rsidR="00240350" w:rsidRDefault="00240350" w:rsidP="00240350">
      <w:pPr>
        <w:ind w:left="540"/>
        <w:jc w:val="center"/>
        <w:rPr>
          <w:b/>
          <w:sz w:val="22"/>
          <w:szCs w:val="22"/>
        </w:rPr>
      </w:pPr>
      <w:r w:rsidRPr="000418AC">
        <w:rPr>
          <w:b/>
          <w:sz w:val="22"/>
          <w:szCs w:val="22"/>
        </w:rPr>
        <w:t>М.П.</w:t>
      </w:r>
    </w:p>
    <w:p w:rsidR="00DE3CCC" w:rsidRDefault="00DE3CCC" w:rsidP="00240350">
      <w:pPr>
        <w:ind w:left="540"/>
        <w:jc w:val="center"/>
        <w:rPr>
          <w:b/>
          <w:sz w:val="22"/>
          <w:szCs w:val="22"/>
        </w:rPr>
      </w:pPr>
    </w:p>
    <w:p w:rsidR="00DE3CCC" w:rsidRDefault="00DE3CCC" w:rsidP="00240350">
      <w:pPr>
        <w:ind w:left="540"/>
        <w:jc w:val="center"/>
        <w:rPr>
          <w:b/>
          <w:sz w:val="22"/>
          <w:szCs w:val="22"/>
        </w:rPr>
      </w:pPr>
    </w:p>
    <w:p w:rsidR="00240350" w:rsidRDefault="00240350" w:rsidP="00240350">
      <w:pPr>
        <w:ind w:left="540"/>
        <w:jc w:val="center"/>
        <w:rPr>
          <w:b/>
          <w:sz w:val="22"/>
          <w:szCs w:val="22"/>
        </w:rPr>
      </w:pPr>
      <w:r w:rsidRPr="0043614F">
        <w:rPr>
          <w:b/>
          <w:sz w:val="22"/>
          <w:szCs w:val="22"/>
        </w:rPr>
        <w:t>от Исполнителя:</w:t>
      </w:r>
    </w:p>
    <w:p w:rsidR="009008A4" w:rsidRDefault="009008A4" w:rsidP="009008A4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по дезинфекции, </w:t>
      </w:r>
    </w:p>
    <w:p w:rsidR="009008A4" w:rsidRPr="0043614F" w:rsidRDefault="009008A4" w:rsidP="009008A4">
      <w:pPr>
        <w:ind w:left="540"/>
        <w:jc w:val="center"/>
        <w:rPr>
          <w:sz w:val="22"/>
          <w:szCs w:val="22"/>
        </w:rPr>
      </w:pPr>
      <w:r>
        <w:rPr>
          <w:sz w:val="22"/>
          <w:szCs w:val="22"/>
        </w:rPr>
        <w:t>дези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секции и дератизации</w:t>
      </w:r>
    </w:p>
    <w:p w:rsidR="009008A4" w:rsidRPr="0043614F" w:rsidRDefault="009008A4" w:rsidP="009008A4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>_________________  /</w:t>
      </w:r>
      <w:r>
        <w:rPr>
          <w:sz w:val="22"/>
          <w:szCs w:val="22"/>
        </w:rPr>
        <w:t>В</w:t>
      </w:r>
      <w:r w:rsidRPr="0043614F">
        <w:rPr>
          <w:sz w:val="22"/>
          <w:szCs w:val="22"/>
        </w:rPr>
        <w:t xml:space="preserve">.О. </w:t>
      </w:r>
      <w:r>
        <w:rPr>
          <w:sz w:val="22"/>
          <w:szCs w:val="22"/>
        </w:rPr>
        <w:t>Гриц</w:t>
      </w:r>
      <w:r w:rsidR="00DE3CCC">
        <w:rPr>
          <w:sz w:val="22"/>
          <w:szCs w:val="22"/>
        </w:rPr>
        <w:t>ю</w:t>
      </w:r>
      <w:r>
        <w:rPr>
          <w:sz w:val="22"/>
          <w:szCs w:val="22"/>
        </w:rPr>
        <w:t>к</w:t>
      </w:r>
      <w:r w:rsidRPr="0043614F">
        <w:rPr>
          <w:sz w:val="22"/>
          <w:szCs w:val="22"/>
        </w:rPr>
        <w:t>/</w:t>
      </w:r>
    </w:p>
    <w:p w:rsidR="00240350" w:rsidRDefault="009008A4" w:rsidP="009008A4">
      <w:pPr>
        <w:ind w:left="540"/>
        <w:jc w:val="center"/>
        <w:rPr>
          <w:sz w:val="22"/>
          <w:szCs w:val="22"/>
        </w:rPr>
      </w:pPr>
      <w:r w:rsidRPr="0043614F">
        <w:rPr>
          <w:sz w:val="22"/>
          <w:szCs w:val="22"/>
        </w:rPr>
        <w:t xml:space="preserve"> </w:t>
      </w:r>
      <w:r w:rsidR="00240350" w:rsidRPr="0043614F">
        <w:rPr>
          <w:sz w:val="22"/>
          <w:szCs w:val="22"/>
        </w:rPr>
        <w:t>«____»_____________ 20</w:t>
      </w:r>
      <w:r w:rsidR="00240350">
        <w:rPr>
          <w:sz w:val="22"/>
          <w:szCs w:val="22"/>
        </w:rPr>
        <w:t>1</w:t>
      </w:r>
      <w:r w:rsidR="00240350" w:rsidRPr="0043614F">
        <w:rPr>
          <w:sz w:val="22"/>
          <w:szCs w:val="22"/>
        </w:rPr>
        <w:t>___ г.</w:t>
      </w:r>
    </w:p>
    <w:p w:rsidR="00DE3CCC" w:rsidRPr="0043614F" w:rsidRDefault="00DE3CCC" w:rsidP="009008A4">
      <w:pPr>
        <w:ind w:left="540"/>
        <w:jc w:val="center"/>
        <w:rPr>
          <w:sz w:val="22"/>
          <w:szCs w:val="22"/>
        </w:rPr>
      </w:pPr>
    </w:p>
    <w:p w:rsidR="00240350" w:rsidRDefault="00240350" w:rsidP="001202EE">
      <w:pPr>
        <w:jc w:val="center"/>
        <w:rPr>
          <w:b/>
          <w:sz w:val="22"/>
          <w:szCs w:val="22"/>
        </w:rPr>
      </w:pPr>
      <w:r w:rsidRPr="000418AC">
        <w:rPr>
          <w:b/>
          <w:sz w:val="22"/>
          <w:szCs w:val="22"/>
        </w:rPr>
        <w:t>М.П.</w:t>
      </w:r>
    </w:p>
    <w:sectPr w:rsidR="00240350" w:rsidSect="00DE3CCC">
      <w:type w:val="continuous"/>
      <w:pgSz w:w="11906" w:h="16838"/>
      <w:pgMar w:top="0" w:right="737" w:bottom="18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8C" w:rsidRDefault="00457E8C">
      <w:r>
        <w:separator/>
      </w:r>
    </w:p>
  </w:endnote>
  <w:endnote w:type="continuationSeparator" w:id="0">
    <w:p w:rsidR="00457E8C" w:rsidRDefault="0045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76" w:rsidRDefault="00151D76" w:rsidP="00AB17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1D76" w:rsidRDefault="00151D76" w:rsidP="00151D7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D76" w:rsidRDefault="00151D76" w:rsidP="00AB17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A29">
      <w:rPr>
        <w:rStyle w:val="a7"/>
        <w:noProof/>
      </w:rPr>
      <w:t>7</w:t>
    </w:r>
    <w:r>
      <w:rPr>
        <w:rStyle w:val="a7"/>
      </w:rPr>
      <w:fldChar w:fldCharType="end"/>
    </w:r>
  </w:p>
  <w:p w:rsidR="00151D76" w:rsidRDefault="00151D76" w:rsidP="00151D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8C" w:rsidRDefault="00457E8C">
      <w:r>
        <w:separator/>
      </w:r>
    </w:p>
  </w:footnote>
  <w:footnote w:type="continuationSeparator" w:id="0">
    <w:p w:rsidR="00457E8C" w:rsidRDefault="00457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F8E"/>
    <w:multiLevelType w:val="multilevel"/>
    <w:tmpl w:val="E85C94E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187A2686"/>
    <w:multiLevelType w:val="multilevel"/>
    <w:tmpl w:val="2CC4B0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3C0848CD"/>
    <w:multiLevelType w:val="multilevel"/>
    <w:tmpl w:val="1CB239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3" w15:restartNumberingAfterBreak="0">
    <w:nsid w:val="3C217AAD"/>
    <w:multiLevelType w:val="multilevel"/>
    <w:tmpl w:val="1CB2396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63797421"/>
    <w:multiLevelType w:val="multilevel"/>
    <w:tmpl w:val="7166C0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5" w15:restartNumberingAfterBreak="0">
    <w:nsid w:val="74802833"/>
    <w:multiLevelType w:val="hybridMultilevel"/>
    <w:tmpl w:val="85941B0C"/>
    <w:lvl w:ilvl="0" w:tplc="DC846CB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5A8"/>
    <w:rsid w:val="000010E5"/>
    <w:rsid w:val="00017C5B"/>
    <w:rsid w:val="0003205C"/>
    <w:rsid w:val="000418AC"/>
    <w:rsid w:val="0004233F"/>
    <w:rsid w:val="00042AD3"/>
    <w:rsid w:val="00081E6E"/>
    <w:rsid w:val="00082076"/>
    <w:rsid w:val="000A62C2"/>
    <w:rsid w:val="000D2BD8"/>
    <w:rsid w:val="000E1333"/>
    <w:rsid w:val="000E2C6B"/>
    <w:rsid w:val="00113CF8"/>
    <w:rsid w:val="001202EE"/>
    <w:rsid w:val="00136667"/>
    <w:rsid w:val="0014495E"/>
    <w:rsid w:val="00151D76"/>
    <w:rsid w:val="00170175"/>
    <w:rsid w:val="001878F7"/>
    <w:rsid w:val="001A3D19"/>
    <w:rsid w:val="001D0326"/>
    <w:rsid w:val="001D3B35"/>
    <w:rsid w:val="001D443F"/>
    <w:rsid w:val="001E0598"/>
    <w:rsid w:val="001E0A80"/>
    <w:rsid w:val="0021657C"/>
    <w:rsid w:val="002168EC"/>
    <w:rsid w:val="00230662"/>
    <w:rsid w:val="00240350"/>
    <w:rsid w:val="00245839"/>
    <w:rsid w:val="0026279E"/>
    <w:rsid w:val="00266331"/>
    <w:rsid w:val="00270678"/>
    <w:rsid w:val="0027330D"/>
    <w:rsid w:val="00277642"/>
    <w:rsid w:val="0029547E"/>
    <w:rsid w:val="0029651B"/>
    <w:rsid w:val="002B1AA2"/>
    <w:rsid w:val="002B6618"/>
    <w:rsid w:val="002E4AD4"/>
    <w:rsid w:val="002F68C3"/>
    <w:rsid w:val="0030135B"/>
    <w:rsid w:val="0030193F"/>
    <w:rsid w:val="003025F0"/>
    <w:rsid w:val="00314346"/>
    <w:rsid w:val="003235A8"/>
    <w:rsid w:val="003345F8"/>
    <w:rsid w:val="0033463D"/>
    <w:rsid w:val="00334968"/>
    <w:rsid w:val="0035392B"/>
    <w:rsid w:val="0035572B"/>
    <w:rsid w:val="00356B39"/>
    <w:rsid w:val="0039461E"/>
    <w:rsid w:val="003A1351"/>
    <w:rsid w:val="003A6152"/>
    <w:rsid w:val="003C06C3"/>
    <w:rsid w:val="003C4C95"/>
    <w:rsid w:val="003C54C6"/>
    <w:rsid w:val="003F28A1"/>
    <w:rsid w:val="003F6E23"/>
    <w:rsid w:val="003F6FE3"/>
    <w:rsid w:val="00406D88"/>
    <w:rsid w:val="00411052"/>
    <w:rsid w:val="00423283"/>
    <w:rsid w:val="00425D6D"/>
    <w:rsid w:val="00426559"/>
    <w:rsid w:val="0043614F"/>
    <w:rsid w:val="00457E8C"/>
    <w:rsid w:val="00474244"/>
    <w:rsid w:val="004F778C"/>
    <w:rsid w:val="00501276"/>
    <w:rsid w:val="00506108"/>
    <w:rsid w:val="00516FA4"/>
    <w:rsid w:val="0052250B"/>
    <w:rsid w:val="005442D0"/>
    <w:rsid w:val="00546E4E"/>
    <w:rsid w:val="005579DF"/>
    <w:rsid w:val="00567D43"/>
    <w:rsid w:val="00572592"/>
    <w:rsid w:val="00582368"/>
    <w:rsid w:val="005A0E0D"/>
    <w:rsid w:val="005C0BEA"/>
    <w:rsid w:val="005D56D9"/>
    <w:rsid w:val="005D6792"/>
    <w:rsid w:val="005F24CA"/>
    <w:rsid w:val="005F29A0"/>
    <w:rsid w:val="00622BB6"/>
    <w:rsid w:val="00631802"/>
    <w:rsid w:val="00650B1A"/>
    <w:rsid w:val="0066231F"/>
    <w:rsid w:val="00692A39"/>
    <w:rsid w:val="006973EC"/>
    <w:rsid w:val="006A1010"/>
    <w:rsid w:val="006C44EA"/>
    <w:rsid w:val="006C7B15"/>
    <w:rsid w:val="006F6464"/>
    <w:rsid w:val="00710B5F"/>
    <w:rsid w:val="0073025D"/>
    <w:rsid w:val="00742046"/>
    <w:rsid w:val="007501D1"/>
    <w:rsid w:val="00757D6B"/>
    <w:rsid w:val="00795D95"/>
    <w:rsid w:val="007E6DBA"/>
    <w:rsid w:val="007F5222"/>
    <w:rsid w:val="0082663A"/>
    <w:rsid w:val="00837BC1"/>
    <w:rsid w:val="00841BC2"/>
    <w:rsid w:val="008441DE"/>
    <w:rsid w:val="00845CA4"/>
    <w:rsid w:val="00860F1E"/>
    <w:rsid w:val="0086347A"/>
    <w:rsid w:val="008879F6"/>
    <w:rsid w:val="008B2FF4"/>
    <w:rsid w:val="008C5795"/>
    <w:rsid w:val="008D00AA"/>
    <w:rsid w:val="008D3355"/>
    <w:rsid w:val="008D406F"/>
    <w:rsid w:val="008F556D"/>
    <w:rsid w:val="008F7429"/>
    <w:rsid w:val="0090046E"/>
    <w:rsid w:val="009008A4"/>
    <w:rsid w:val="00921206"/>
    <w:rsid w:val="00932F78"/>
    <w:rsid w:val="00943A33"/>
    <w:rsid w:val="00947F91"/>
    <w:rsid w:val="009638BF"/>
    <w:rsid w:val="00966066"/>
    <w:rsid w:val="009A2EAB"/>
    <w:rsid w:val="009C25AA"/>
    <w:rsid w:val="009D5146"/>
    <w:rsid w:val="009D7EFE"/>
    <w:rsid w:val="00A04D55"/>
    <w:rsid w:val="00A15B63"/>
    <w:rsid w:val="00A455EC"/>
    <w:rsid w:val="00A51131"/>
    <w:rsid w:val="00A57C27"/>
    <w:rsid w:val="00A854E7"/>
    <w:rsid w:val="00AB13BB"/>
    <w:rsid w:val="00AB17AE"/>
    <w:rsid w:val="00AB1DE2"/>
    <w:rsid w:val="00AE1412"/>
    <w:rsid w:val="00AF007C"/>
    <w:rsid w:val="00B449A3"/>
    <w:rsid w:val="00B46325"/>
    <w:rsid w:val="00B903E9"/>
    <w:rsid w:val="00BB0BCD"/>
    <w:rsid w:val="00BB5070"/>
    <w:rsid w:val="00BE4ECD"/>
    <w:rsid w:val="00BE5DAC"/>
    <w:rsid w:val="00BE7EB1"/>
    <w:rsid w:val="00BF1A7E"/>
    <w:rsid w:val="00C21D96"/>
    <w:rsid w:val="00C83F29"/>
    <w:rsid w:val="00C91DED"/>
    <w:rsid w:val="00CA03DD"/>
    <w:rsid w:val="00CC4EE9"/>
    <w:rsid w:val="00CE26D5"/>
    <w:rsid w:val="00CF0C10"/>
    <w:rsid w:val="00D17A9D"/>
    <w:rsid w:val="00D17FC9"/>
    <w:rsid w:val="00D50665"/>
    <w:rsid w:val="00D60765"/>
    <w:rsid w:val="00D633F0"/>
    <w:rsid w:val="00D74804"/>
    <w:rsid w:val="00D9261E"/>
    <w:rsid w:val="00DB5621"/>
    <w:rsid w:val="00DD5BC4"/>
    <w:rsid w:val="00DE0CCA"/>
    <w:rsid w:val="00DE3CCC"/>
    <w:rsid w:val="00DF4B29"/>
    <w:rsid w:val="00DF5D81"/>
    <w:rsid w:val="00E05468"/>
    <w:rsid w:val="00E0779B"/>
    <w:rsid w:val="00E12E74"/>
    <w:rsid w:val="00E14FDA"/>
    <w:rsid w:val="00E16FE3"/>
    <w:rsid w:val="00E24123"/>
    <w:rsid w:val="00E250A3"/>
    <w:rsid w:val="00E36B0D"/>
    <w:rsid w:val="00E70542"/>
    <w:rsid w:val="00E7261A"/>
    <w:rsid w:val="00E75AFC"/>
    <w:rsid w:val="00E9253D"/>
    <w:rsid w:val="00E97E3F"/>
    <w:rsid w:val="00EC5780"/>
    <w:rsid w:val="00ED1AE9"/>
    <w:rsid w:val="00EE6A88"/>
    <w:rsid w:val="00EF5BEC"/>
    <w:rsid w:val="00F008BA"/>
    <w:rsid w:val="00F13A29"/>
    <w:rsid w:val="00F40709"/>
    <w:rsid w:val="00F41940"/>
    <w:rsid w:val="00F557D9"/>
    <w:rsid w:val="00F65D51"/>
    <w:rsid w:val="00F85E50"/>
    <w:rsid w:val="00FA0261"/>
    <w:rsid w:val="00FA3855"/>
    <w:rsid w:val="00FA5EC8"/>
    <w:rsid w:val="00FB3A1B"/>
    <w:rsid w:val="00FD2EF5"/>
    <w:rsid w:val="00FD6254"/>
    <w:rsid w:val="00FD7552"/>
    <w:rsid w:val="00FF2A2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142524-13A2-4487-8347-751C77A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39"/>
  </w:style>
  <w:style w:type="paragraph" w:styleId="1">
    <w:name w:val="heading 1"/>
    <w:basedOn w:val="a"/>
    <w:next w:val="a"/>
    <w:qFormat/>
    <w:rsid w:val="00356B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6B3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56B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6B39"/>
    <w:pPr>
      <w:jc w:val="center"/>
    </w:pPr>
    <w:rPr>
      <w:b/>
      <w:sz w:val="22"/>
    </w:rPr>
  </w:style>
  <w:style w:type="paragraph" w:styleId="a4">
    <w:name w:val="Body Text Indent"/>
    <w:basedOn w:val="a"/>
    <w:rsid w:val="00356B39"/>
    <w:pPr>
      <w:ind w:firstLine="360"/>
    </w:pPr>
    <w:rPr>
      <w:sz w:val="24"/>
    </w:rPr>
  </w:style>
  <w:style w:type="paragraph" w:styleId="2">
    <w:name w:val="Body Text 2"/>
    <w:basedOn w:val="a"/>
    <w:rsid w:val="00356B39"/>
    <w:pPr>
      <w:jc w:val="both"/>
    </w:pPr>
    <w:rPr>
      <w:sz w:val="22"/>
    </w:rPr>
  </w:style>
  <w:style w:type="table" w:styleId="a5">
    <w:name w:val="Table Grid"/>
    <w:basedOn w:val="a1"/>
    <w:uiPriority w:val="59"/>
    <w:rsid w:val="00356B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151D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51D76"/>
  </w:style>
  <w:style w:type="paragraph" w:styleId="a8">
    <w:name w:val="Balloon Text"/>
    <w:basedOn w:val="a"/>
    <w:semiHidden/>
    <w:rsid w:val="00151D76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D5066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2403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pda.fedpress.ru/sites/fedpress/files/abramovich/news/image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pda.fedpress.ru/sites/fedpress/files/abramovich/news/image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997A-9C97-4387-BB40-51F8F0D0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19563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22038</CharactersWithSpaces>
  <SharedDoc>false</SharedDoc>
  <HLinks>
    <vt:vector size="6" baseType="variant">
      <vt:variant>
        <vt:i4>524299</vt:i4>
      </vt:variant>
      <vt:variant>
        <vt:i4>-1</vt:i4>
      </vt:variant>
      <vt:variant>
        <vt:i4>1031</vt:i4>
      </vt:variant>
      <vt:variant>
        <vt:i4>1</vt:i4>
      </vt:variant>
      <vt:variant>
        <vt:lpwstr>http://pda.fedpress.ru/sites/fedpress/files/abramovich/news/image.png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Oksana</dc:creator>
  <cp:keywords/>
  <cp:lastModifiedBy>user</cp:lastModifiedBy>
  <cp:revision>2</cp:revision>
  <cp:lastPrinted>2016-06-08T11:53:00Z</cp:lastPrinted>
  <dcterms:created xsi:type="dcterms:W3CDTF">2017-02-14T07:57:00Z</dcterms:created>
  <dcterms:modified xsi:type="dcterms:W3CDTF">2017-02-14T07:57:00Z</dcterms:modified>
</cp:coreProperties>
</file>