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F" w:rsidRPr="004947FC" w:rsidRDefault="0083023F" w:rsidP="0083023F">
      <w:pPr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4947FC">
        <w:rPr>
          <w:b/>
          <w:color w:val="000000" w:themeColor="text1"/>
          <w:sz w:val="24"/>
          <w:szCs w:val="24"/>
          <w:shd w:val="clear" w:color="auto" w:fill="FFFFFF"/>
        </w:rPr>
        <w:t>Перечень документов, исп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ользуемых при выполнении работ </w:t>
      </w:r>
      <w:r w:rsidRPr="004947FC">
        <w:rPr>
          <w:b/>
          <w:color w:val="000000" w:themeColor="text1"/>
          <w:sz w:val="24"/>
          <w:szCs w:val="24"/>
          <w:shd w:val="clear" w:color="auto" w:fill="FFFFFF"/>
        </w:rPr>
        <w:t xml:space="preserve">по оценке соответствия 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в сфере карантина растений; в сфере </w:t>
      </w:r>
      <w:r w:rsidRPr="004947FC">
        <w:rPr>
          <w:b/>
          <w:color w:val="000000" w:themeColor="text1"/>
          <w:sz w:val="24"/>
          <w:szCs w:val="24"/>
          <w:shd w:val="clear" w:color="auto" w:fill="FFFFFF"/>
        </w:rPr>
        <w:t>семеноводства сельскохозяйственных растений; в сфере о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ценки соответствия показателям </w:t>
      </w:r>
      <w:r w:rsidRPr="004947FC">
        <w:rPr>
          <w:b/>
          <w:color w:val="000000" w:themeColor="text1"/>
          <w:sz w:val="24"/>
          <w:szCs w:val="24"/>
          <w:shd w:val="clear" w:color="auto" w:fill="FFFFFF"/>
        </w:rPr>
        <w:t>качества и безопасности зерна, крупы, комбикормов и компонентов для их производства, а также побочных продуктов переработки</w:t>
      </w:r>
      <w:r>
        <w:rPr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Федеральные законы: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  <w:lang w:eastAsia="ru-RU"/>
        </w:rPr>
        <w:t xml:space="preserve"> </w:t>
      </w:r>
      <w:r w:rsidRPr="00044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от 21 июля 2014 г. N 206-ФЗ "О карантине растений";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  <w:lang w:eastAsia="ru-RU"/>
        </w:rPr>
        <w:t xml:space="preserve"> </w:t>
      </w:r>
      <w:r w:rsidRPr="00044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от 17 декабря 1997 г. N 149-ФЗ "О семеноводстве";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Постановления: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Постановление Правительства РФ от 29.05.2006г. № 329 «Об официальной национальной организации по карантину и защите растений»;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Постановление Правительства РФ от 29.09.1997г № 1263 «Об утверждении Положения о проведении эксп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ертизы некачественных и опасных </w:t>
      </w:r>
      <w:r w:rsidRPr="00044A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продовольственного сырья и пищевых продуктов, их использовании или утилизации».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Приказы: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-</w:t>
      </w:r>
      <w:hyperlink r:id="rId5" w:history="1">
        <w:r w:rsidRPr="00044A4A">
          <w:rPr>
            <w:rStyle w:val="a5"/>
            <w:color w:val="000000" w:themeColor="text1"/>
            <w:szCs w:val="24"/>
          </w:rPr>
          <w:t xml:space="preserve">Приказ Министерства сельского хозяйства Российской Федерации № 501 от 15 декабря 2014 г. «Об утверждении Перечня карантинных объектов»; </w:t>
        </w:r>
      </w:hyperlink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6" w:history="1">
        <w:r w:rsidRPr="00044A4A">
          <w:rPr>
            <w:rStyle w:val="a5"/>
            <w:color w:val="000000" w:themeColor="text1"/>
            <w:szCs w:val="24"/>
          </w:rPr>
          <w:t>Приказ Минсельхозпрода РФ от 18.10.1999г. № 707 «Об утверждении Порядка реализации и транспортировки семян сельскохозяйственных растений»</w:t>
        </w:r>
      </w:hyperlink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7" w:history="1">
        <w:r w:rsidRPr="00044A4A">
          <w:rPr>
            <w:rStyle w:val="a5"/>
            <w:color w:val="000000" w:themeColor="text1"/>
            <w:szCs w:val="24"/>
          </w:rPr>
          <w:t>Приказ Минсельхозпрода РФ от 08.12.1999г. № 859 «Об утверждении Положения о порядке проведения сертификации семян сельскохозяйственных и лесных растений»</w:t>
        </w:r>
      </w:hyperlink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hyperlink r:id="rId8" w:history="1">
        <w:r w:rsidRPr="00044A4A">
          <w:rPr>
            <w:rStyle w:val="a5"/>
            <w:color w:val="000000" w:themeColor="text1"/>
            <w:szCs w:val="24"/>
          </w:rPr>
          <w:t>Приказ Минсельхоза РФ от 14.03.2007г. № 163 (ред. от 19.03.2010) «Об организации работ по выдаче фитосанитарных сертификатов и карантинных сертификатов»</w:t>
        </w:r>
      </w:hyperlink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-Приказ от 22 апреля 2009 г. N 160 Об утверждении правил Проведения карантинных фитосанитарных обследований (в ред. Приказа Минсельхоза России от 26.03.2013 N 148);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-Приказ Минсельхоза РФ от 09.07.2009г. № 269 «Об утверждении Порядка проведения карантинного фитосанитарного мониторинга на территории Российской Федерации»;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-Приказ Минсельхоза РФ от 13.02.2008г.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карантина».</w:t>
      </w:r>
    </w:p>
    <w:p w:rsidR="0083023F" w:rsidRPr="00044A4A" w:rsidRDefault="0083023F" w:rsidP="0083023F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044A4A">
        <w:rPr>
          <w:bCs/>
          <w:color w:val="000000" w:themeColor="text1"/>
          <w:sz w:val="24"/>
          <w:szCs w:val="24"/>
        </w:rPr>
        <w:t>- Приказ Минсельхозпрода РФ от 18 октября 1999 г. N 707 «Об утверждении порядка реализации и транспортировки семян сельскохозяйственных растений».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Технические регламенты Таможенного Союза: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ТР ТС 015/2011 «О безопасности зерна»;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ТР ТС 021/2011 «О безопасности пищевой продукции»;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ТР ТС 022/2011 «Пищевая продукция в части ее маркировки».       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ГОСТы: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12430-66 «Межгосударственный стандарт. Продукция сельскохозяйственная. Методы отбора проб при карантинном досмотре и экспертизе»;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стандарт РФ ГОСТ Р 53136-2008 "Картофель семенной. Технические условия";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12036-85 Семена сельскохозяйственных культур. Правила приемки и методы отбора проб;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12045-97. Семена сельскохозяйственных культур. Методы определения заселенности вредителями;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28420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-89. Карантин растений. Методы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энтомологической экспертизы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продуктов запаса;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ГОСТ 12044-93 Семена сельскохозяйственных культур. Методы определения зараженности болезнями;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ГОСТ 30483-97 Зерно. Методы определения общего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ГОСТ 31646-2012 Зерновые культуры. Метод определения содержания фузариозных зерен;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ГОСТ 12044-93 Семена сельскохозяйственных культур. Методы определения зараженности болезнями. (Визуально);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ГОСТ Р 52554-2006 Пшеница.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ГОСТ Р 54078-2010 Пшеница кормовая.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53903-2010. Кукуруза кормовая. Требования при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13634-90 Кукуруза.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28673-90 Овес.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53901-2010 Овес кормовой.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53900-2010 Ячмень кормовой.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28672-90 Ячмень.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22983-88 Просо.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19092-92 Гречиха.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54630-2011 Горох кормовой.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6201-68 Горох шлифованный.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6292-93 Крупа рисовая.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53049-2008 Рожь.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54079-2010 Рожь кормовая.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53899-2010 Тритикале кормовое.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53902-2010 Сорго кормовое.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7758-75 Фасоль продовольственная.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8758-76 Нут.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22391-2015 Подсолнечник.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17109-88 Соя.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6292-93 Крупа рисовая.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55289-2012 Рис.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53496-2009 Отруби пшеничные и ржаные диетические.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572-60 Крупа пшено шлифованное.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55290-2012 Крупа гречневая.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276-60 Крупа пшеничная (Полтавская, «Артек»).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9268-90 Комбикорма-концентраты для крупного рогатого скота.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54492-2011 Комбикорма для лошадей.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51550-2000 Комбикорма-концентраты для свиней.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50257-92 Комбикорма полнорационные для свиней.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21055-96 Комбикорма полнорационные для беконного откорма свиней.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16955-71 Комбикорм для контрольного откорма свиней.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10199-81 Комбикорма-концентраты для овец.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32897-2014 Комбикорма для пушных зверей, кроликов и нутрий.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18221-99 Комбикорма полнорационные для сельскохозяйственной птицы.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условия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28460-2014 Комбикорма для дичи. Общие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10385-2014 Комбикорма для рыб. Общие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50258-92 Комбикорма полнорационные для лабораторных животных.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51899-2002 Комбикорма гранулированные. Общие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51551-2000 Белково-витаминно-минеральные и амидо-витаминно-минеральные концентраты.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51095-97 Премиксы.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52812-2007 Смеси кормовые.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8057-95 Жмых соевый пищевой.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ГОСТ 11201-65 Жмых арахисовый пищевой.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27149-95 Жмых соевый кормовой.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10974-95 Жмых льняной. Технические условия;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11048-95 Жмых рапсовый. Технические условия;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11202-65 Жмых сурепный.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68-74 Жмых хлопковый.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11694-66 Жмых конопляный.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80-96 Жмых подсолнечный.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11203-65 Жмых кунжутный (сезамовый).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8056-96 Шрот соевый пищевой.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53799-2010 Шрот соевый кормовой тостированный.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10471-96 Шрот льняной.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17290-71 Шрот клещевинный кормовой.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606-75 Шрот хлопковый.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11049-64 Шрот кукурузный.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17256-71 Шрот конопляный.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11246-96 Шрот подсолнечный.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30257-95 Шрот рапсовый тостированный.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20083-74. Дрожжи кормовые.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55301-2012 Дрожжи кормовые из зерновой барды.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31809-2012 Барда кормовая.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30561-2013 Меласса свекловичная.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17536-82 Мука кормовая животного происхождения.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2116-2000 Мука кормовая из рыбы, морских млекопитающих, ракообразных и беспозвоночных.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7169-66. Отруби пшеничные.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7170-66 Отруби ржаные.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55489-2013 Глютен кукурузный.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54632-2011 Люпин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кормовой.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54629-2011 Бобы кормовые.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54631-2011. Вика кормовая.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10419-88. Чина. Требования при заготовках и поставках;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31689-2012 Казеин.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26826-86. Мука известняковая для производства комбикормов для сельскохозяйственных животных и птицы и для подкормки птицы;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22455-77. Мука и крупка кормовая водорослевая.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51293-99 Идентификация продукции. Общие положения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13586.3-2015 Зерно. Правила приемки и методы отбора проб;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10852-86 Семена масличные. Правила приемки и методы отбора проб;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26312.1-84 Крупа. Правила приемки и методы отбора проб;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27668-88 Мука и отруби. Приемка и методы отбора проб;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ИСО 6497-2011 Корма для животных. Отбор проб.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52325-2005. Семена сельскохозяйственных растений сортовые и посевные качества.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Р 52171-2003. Семена овощных, бахчевых культур, кормовых корнеплодов и кормовой капусты. Сортовые и посевные качества. Общие технические условия;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52325-2005. Семена сельскохозяйственных растений сортовые и посевные качества. Общие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52171-2003. Семена овощных, бахчевых культур, кормовых корнеплодов и кормовой капусты. Сортовые и посевные качества.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12046-85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Семена сельскохозяйственных культур. Документы о качестве;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12046-85 Семена сельскохозяйственных культур. Документы о качестве;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ГОСТ 12036-85 «Семена сельскохозяйственных культур. Правила приемки и методы отбора проб»;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55329-2012 Картофель семенной. Приемка и методы анализа;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12047-85 Семена сельскохозяйственных культур. Правила арбитражного определения качества;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12260-81 Семена однолетних и двухлетних цветочных культур. Посевные качества.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12420-81 Семена многолетних цветочных культур. Посевные качества.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32066-2013 Семена сахарной свеклы. Посевные качества. Общие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22617.6-77 Семена сахарной свеклы. Документы о качестве;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53136-2008 Картофель семенной. Технические условия;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32066-2013 Семена сахарной свеклы. Посевные качества.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22617.6-77 Семена сахарной свеклы. Документы о качестве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55294-2012 Семена малораспространенных кормовых культур. Посевные качества.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55330-2012 Семена аридных кормовых культур. Посевные качества.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52325-2005 Семена сельскохозяйственных растений. Сортовые и посевные качества. Общие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28636-90 Семена малораспространенных кормовых культур. Сортовые и посевные качества.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51096-97 Семена лекарственных и ароматических культур. Сортовые и посевные качества.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50260-92 Семена лука, моркови и томата дражированные.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Посевные качества.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32917-2014 Семена овощных культур и кормовой свеклы дражированные. Посевные качества.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ГОСТ Р 50308-92 Семена портулака, овсяного корня и змееголовника. Посевные качества. Технические условия.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Методические рекомендации, указания: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горчака ползучего Acroptilon repens (L.) D.C. Утверждено директором ФГБУ “ВНИИКР” У.Ш. Магомедовым 07.10.2013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паслена каролинского Solanum carolinense L. Утверждено директором ФГБУ “ВНИИКР” У.Ш. Магомедовым 12.12.2013 г.;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выявлению и идентификации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паслена линейнолистного Solanum elaeagnifolium Cav. Утверждено директором ФГБУ “ВНИИКР” У.Ш. Магомедовым 12.12.2013 г. - М., 2013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видов рода Striga L.  Утверждено директором ФГБУ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“ВНИИКР”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Амброзия полыннолистная Ambrosia artemisiifolia 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ВНИИКР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7.009-2012;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Амброзия трехраздельная Ambrosia trifida L. СТО ВНИИКР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7.10-2014;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Амброзия многолетняя Ambrosia psilostachya DC. СТО ВНИИКР 7.11-2014;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ценхруса малоцветкового Cenchrus pauciflorus Benth. и близких к нему видов. Утверждено директором ФГБУ “ВНИИКР” У.Ш. Магомедовым 28.11.2013 г. - М., 2013 г.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бузинника пазушного Iva axillaris Pursh.. Утверждено директором ФГБУ “ВНИИКР” У.Ш.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Магомедовым 26.11.2012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паслена трехцветкового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директором ФГБУ “ВНИИКР” У.Ш. Магомедовым М., 2014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Solanum triflorum Nutt.)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Методические рекомендации по выявлению и идентификации подсолнечника 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нитчатого Helianthus laciniatus Утверждено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директором ФГБУ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“ВНИИКР”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2014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рода повилик Cuscuta. Утверждено директором ФГБУ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“ВНИИКР”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череды дваждыперистой Bidens bipinnata Утверждено директором ФГБУ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“ВНИИКР”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Методика определения жизнеспособности семян и плодов карантинных сорных растений в шротах и комбикормах. Утверждено директором ФГБУ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“ВНИИКР” У.Ш. Магомедовым М., 2014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проведению экспертизы ПКП на карантинные сорные растения. Утверждено директором ФГБУ “ВНИИКР” М., 2014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Калифорнийская щитовка Diaspidiotus (Quadraspidiotus) perniciosus (Comstock) СТО ВНИИКР 2.004-2010 Методы выявления и идентификации.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Тутовая щитовка Pseudaulacaspis pentagona (Targioni-Tozzetti)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ВНИИКР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2.024-2011;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Восточная плодожорка Grapholitha molesta (Busk)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ИИКР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2.006-2010;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Персиковая плодожорка Carposina niponensis Walsingham СТО ВНИИКР 2.002-2009;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-Средиземноморская плодовая муха Ceratitis capitata СТО ВНИИКР 2.036-2014;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плодового долгоносика. Утверждено директором ФГБУ “ВНИИКР” У.Ш.Магомедовым М., 2014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зерновки рода Callosobruchus,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директором ФГБУ “ВНИИКР”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М., 2014 г.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бразильской бобовой зерновки Zabrotes subfasciatus Утверждено директором ФГБУ “ВНИИКР” М., 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-Западный кукурузный жук Diabrotica virgifera Le Conte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ВНИИКР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2.026-2011г.;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северного кукурузного жука Diabrotica barberi. Утверждено директором ФГБУ “ВНИИКР”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-Японский жук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Popillia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japonica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Newman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) СТО ВНИИКР 2.032-2013;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-Капровый жук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Trogoderma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granarium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Everts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ВНИИКР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2.001-2009;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капюшонника многоядного Dinoderus bifoveolatus. Утверждено директором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ФГБУ “ВНИИКР” , 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рисового широкохоботного долгоносика Caulophilus oryzae Утверждено директором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ФГБУ «ВНИИКР»,2015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-Двадцативосьмипятнистая картофельная коровка Epilachna vigintioctomaculata Motsch/ Методы выявления и идентификации. Утверждено директором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ФГБУ «ВНИИКР»,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-Картофельный жук-блошка Epitrix cucumeris (Harris). Методы выявления и идентификации. СТО ВНИИКР 2.038-2014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-Картофельный жук-блошка клубневая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Epitrix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tuberis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Gentner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 ВНИИКР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2.033-2013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-Южноамериканская томатная моль Tuta absoluta (Meyrick).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по выявлению и идентификации южноамериканской томатной моли Tuta absoluta Meyrick) Москва, ФГБУ «ВНИИКР», 2012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андийских картофельных долгоносиков Premnotrypes sp. Утверждено директором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ФГБУ “ВНИИКР” М., 2014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-Совки рода Spodoptera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ВНИИКР  2.003-2009;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-Американский клеверный минер Liriomyza trifolii (Burg.), южноамериканский листовой минер Liriomyza huidobrensis (Blanchard), томатный минер Liriomyza sativae Blanchard СТО ВНИИКР 2.031-2012;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-Табачная белокрылка Bemisia tabaci Genn.СТО ВНИИКР 2.030-2012;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-Калифорнийский трипс (Frankliniella occidentalis  Pergande), трипс Пальми (Thrips palmi Karny);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Методические рекомендиции по выявлению трипсов в подкарантинной продукции и морфологической идентификации калифорнийского (западного цветочного) трипса Frankliniella occidentalis (Perg.) и трипса Пальми Thrips palmi Karny. Утверждено директором ФГБУ “ВНИИКР” М., 2007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яблонной мухи Rhagoletis pomonella. Утверждено директором ФГБУ “ВНИИКР” М., 2013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японской палочковидной щитовки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Lopholeucaspis japonica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директором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ФГБУ “ВНИИКР” М., 2012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азиатской плодовой мушки Drosophila suzukii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директором ФГБУ “ВНИИКР”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2012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американской белой бабочки Hyphantria cunea Утверждено директором ФГБУ “ВНИИКР”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2014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выявлению и идентификации африканской дынной мухи Bactrocera cucurbitae (Coqullett) Утверждено директором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ФГБУ “ВНИИКР” М., 2014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-Разработка рекомендации по выявлению и идентификации азиатской расы непарного шелкопряда (Lymantria disparasiatica ) ФГБУ ВНИИКР, 2015 год;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-Методические рекомендации по выявлению и идентификации японского соснового усача Monochamus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alternatus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Hope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) Москва, ФГБУ «ВНИИКР», 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североамериканских жуков-усачей рода Monochamus Москва, ФГБУ «ВНИИКР», 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Методические рекомендации по выявлению и идентификации сибирского шелкопряда Dendrolimus sibiricus Утверждено директором ФГБУ “ВНИИКР”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2014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-Методические рекомендации по выявлению и идентификации полиграфа уссурийского Polygraphus proximus утверждено директором ФГБУ “ВНИИКР”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М., 2014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черных хвойных усачей рода Monochamus Москва, ФГБУ «ВНИИКР», 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-Белокаемчатый жук Naupactus leucoloma Boheman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 по выявлению и идентификации белокаемчатого жука Naupactus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leucoloma Boheman Москва, ФГБУ «ВНИИКР», 2014;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японской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палочковидной щитовки Lopholeucaspis japonica Cock. Москва, ФГБУ «ВНИИКР», 2012;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средиземноморской плодовой мухи Ceratitis capitata Wied. Москва, ФГБУ «ВНИИКР», 2012;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-СТО ВНИИКР 3.010-2012 Возбудитель индийской головни пшеницы </w:t>
      </w:r>
      <w:r w:rsidRPr="00044A4A">
        <w:rPr>
          <w:rFonts w:ascii="Times New Roman" w:hAnsi="Times New Roman"/>
          <w:i/>
          <w:iCs/>
          <w:color w:val="000000" w:themeColor="text1"/>
          <w:sz w:val="24"/>
          <w:szCs w:val="24"/>
        </w:rPr>
        <w:t>Tilletia indica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 Mitra. Методы выявления и идентификации;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-Методические рекомендации по выявлению и идентификации филлоксеры винограда утверждено директором ФГБУ “ВНИИКР” М., 2014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Методика проведения грунтового контроля по группам сельскохозяйственных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астений, МСХ РФ, Москва, ФГНУ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«Росинформагротех», 2004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Учебная и методическая литература: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-Вредные организмы, имеющие карантинное значение для Российской Федерации: справочник / под ред. С.А. Данкверта, М.И. Маслова, Я.Б. Мордковича. - Воронеж: Научная книга, 2009 г;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Вредители тепличных и оранжерейных растений. Под ред. А.К. Ахатова и С.С. Ижевского. Тов. научных изданий КМК, Москва, 2004 г;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-Сорные растения. Атлас плодов и семян сорных и ядовитых растений, засор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яющих подкарантинную продукцию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ФГБУ «ВНИИКР», Москва 2007г.;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Карантин растений. А.С. Васютин, М. К. Каюмов, В. Ф. Мальцев 2002 г.;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Артохин К.С., Игнатова П.К. Сорные растения и меры борьбы с ними.  «Foundation». – Ростов-на-Дону. 2016;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-«Прикладная нематология» ред. Зиновьева С.В. Чижов В.Н. изд. Наука 2006 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/>
          <w:color w:val="000000" w:themeColor="text1"/>
          <w:sz w:val="24"/>
          <w:szCs w:val="24"/>
        </w:rPr>
        <w:t>Перечень документов, ис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пользуемых при выполнении работ по оценке соответствия </w:t>
      </w:r>
      <w:r w:rsidRPr="00044A4A">
        <w:rPr>
          <w:rFonts w:ascii="Times New Roman" w:hAnsi="Times New Roman"/>
          <w:b/>
          <w:color w:val="000000" w:themeColor="text1"/>
          <w:sz w:val="24"/>
          <w:szCs w:val="24"/>
        </w:rPr>
        <w:t>в сфере земельных отношений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Федеральные законы: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Земель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ный кодекс Российской Федерации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25.10.2001 г. № 136-ФЗ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РФ от 24.07.2002 №101-ФЗ «Об обороте земель сельскохозяйственного назначения»;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10.01.2002 г. № 7-ФЗ «Об охране окружающей среды»;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едеральный закон от 10.01.1996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г. № 4-ФЗ «О мелиорации земель»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Постановления: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РФ от 23.02.1994 № 140 «О рекультивации земель, снятии, сохранении и рациональном использовании плодородного слоя почвы»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РФ от 22.07.2011 № 612 «Об утверждении критериев существенного снижения плодородия земель сельскохозяйственного назначения»;</w:t>
      </w:r>
    </w:p>
    <w:p w:rsidR="0083023F" w:rsidRPr="00044A4A" w:rsidRDefault="0083023F" w:rsidP="0083023F">
      <w:pPr>
        <w:widowControl w:val="0"/>
        <w:tabs>
          <w:tab w:val="left" w:pos="4305"/>
        </w:tabs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044A4A">
        <w:rPr>
          <w:bCs/>
          <w:color w:val="000000" w:themeColor="text1"/>
          <w:sz w:val="24"/>
          <w:szCs w:val="24"/>
        </w:rPr>
        <w:t>- Постановление Совета Министров РСФСР от 18.05.1962 №698 «Об усилен</w:t>
      </w:r>
      <w:r>
        <w:rPr>
          <w:bCs/>
          <w:color w:val="000000" w:themeColor="text1"/>
          <w:sz w:val="24"/>
          <w:szCs w:val="24"/>
        </w:rPr>
        <w:t>ии борьбы с сорными растениями»</w:t>
      </w:r>
      <w:r w:rsidRPr="00044A4A">
        <w:rPr>
          <w:bCs/>
          <w:color w:val="000000" w:themeColor="text1"/>
          <w:sz w:val="24"/>
          <w:szCs w:val="24"/>
        </w:rPr>
        <w:t>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Правительства Ростовской области от 25.06. 2012 г. № 540 «Об утверждении Порядка выдачи разрешений на проведение внутрихозяйственных работ, связанных с нарушением почвенного покрова земель сельскохозяйственного назначения на территории Ростовской области</w:t>
      </w:r>
      <w:r w:rsidRPr="00044A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Приказы: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 Приказ Минприроды РФ №525, Роскомзема №67 от 22.12.1995 «Об утверждении Основных положений о рекультивации земель, снятии, сохранении и рациональном использовании плодородного слоя почвы»;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Министерства сельского хозяйс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тва от 30 января 2012 г. № 96 «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пунктов»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Приказ Минприроды РФ от 8 июля 2010 № 238 «Об утверждении методики исчисления размера вреда, причинен</w:t>
      </w:r>
      <w:r>
        <w:rPr>
          <w:color w:val="000000" w:themeColor="text1"/>
          <w:sz w:val="24"/>
          <w:szCs w:val="24"/>
        </w:rPr>
        <w:t xml:space="preserve">ного почвам как объекту охраны </w:t>
      </w:r>
      <w:r w:rsidRPr="00044A4A">
        <w:rPr>
          <w:color w:val="000000" w:themeColor="text1"/>
          <w:sz w:val="24"/>
          <w:szCs w:val="24"/>
        </w:rPr>
        <w:t>окружающей среды»;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Приказ Минприроды РФ от 18.08.2014 №367 «Об утверждении Перечня лесорастительных районов Российской Федерации»;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Письма: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Письмо Федеральной службы по надзору в сфере природопользования от 23 мая 2012 г. N ВК-03-03-36/6231 "Об актуализации Методических рекомендаций, направленных письмом Росприроднадзора от 14.11.2011 г. N ВК-03-03-36/14757"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Гигиенические нормативы: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ГН 2.1.7.2041-06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Почва. Очистка населенных мест, отходы производства и потребления, санитарная охрана почвы. Предельно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-допустимые концентрации (ПДК)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химических веществ в почве.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ГН 2.1.7.2511-09 «Ориентировочно допустимые (ОДК) химических веществ в почве»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ГН 1.2.3111-13 "Гигиенические нормативы содержания пестицидов в объектах окружающей среды (перечень)"</w:t>
      </w:r>
    </w:p>
    <w:p w:rsidR="0083023F" w:rsidRPr="00044A4A" w:rsidRDefault="0083023F" w:rsidP="0083023F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000000" w:themeColor="text1"/>
        </w:rPr>
      </w:pPr>
      <w:r w:rsidRPr="00044A4A">
        <w:rPr>
          <w:rFonts w:ascii="Times New Roman" w:eastAsia="Calibri" w:hAnsi="Times New Roman" w:cs="Times New Roman"/>
          <w:b w:val="0"/>
          <w:color w:val="000000" w:themeColor="text1"/>
        </w:rPr>
        <w:t>- СанПиН 2.1.7.1287-03 Почва, очистка населенных мест, бытовые и промышленные отходы, санитарная охрана почвы. Санитарно-эпидемиологические требования к качеству почвы"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ГОСТы: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-ГОСТ 27593-88 Почвы. Термины и определения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 xml:space="preserve">- ГОСТ 28168-89 Почвы. Отбор проб 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26640-85 Земли. Термины и определения.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17.4.3.04-85 Охрана природы. Почвы. Общие требования к контролю и охране от загрязнения.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17.4.4.02-84 Охрана природы. Почвы. Методы отбора и подготовки проб для химического, биологического и гельминтологического анализа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17.4.3.01-83 Охрана природы. Почва. Общие требования к отбору проб;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26967-86 Гидромелиорация. Термины и определения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17.4.3.03-85. Охрана природы. Почвы. Общие требования к методам определения загрязняющих веществ.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17.4.2.01-81. Охрана природы. Почвы. Номенклатура показателей санитарного состояния.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17.5.3.06-85.</w:t>
      </w:r>
      <w:r>
        <w:rPr>
          <w:color w:val="000000" w:themeColor="text1"/>
          <w:sz w:val="24"/>
          <w:szCs w:val="24"/>
        </w:rPr>
        <w:t xml:space="preserve"> </w:t>
      </w:r>
      <w:r w:rsidRPr="00044A4A">
        <w:rPr>
          <w:color w:val="000000" w:themeColor="text1"/>
          <w:sz w:val="24"/>
          <w:szCs w:val="24"/>
        </w:rPr>
        <w:t>Охрана природы. Земли. Требования к определению норм снятия плодородного слоя почвы при производстве земляных работ.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17.5.1.01-83 Охрана природы. Рекультивация земель. Термины и определения.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17.5.3.05-84. Охрана природы. Рекультивация земель. Общие требования к землеванию.</w:t>
      </w:r>
    </w:p>
    <w:p w:rsidR="0083023F" w:rsidRPr="00044A4A" w:rsidRDefault="0083023F" w:rsidP="0083023F">
      <w:pPr>
        <w:contextualSpacing/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ГОСТ 17.5.3.04-83. Общие требования к рекультивации земель.</w:t>
      </w:r>
    </w:p>
    <w:p w:rsidR="0083023F" w:rsidRPr="00044A4A" w:rsidRDefault="0083023F" w:rsidP="0083023F">
      <w:pPr>
        <w:jc w:val="both"/>
        <w:rPr>
          <w:i/>
          <w:color w:val="000000" w:themeColor="text1"/>
          <w:sz w:val="24"/>
          <w:szCs w:val="24"/>
          <w:u w:val="single"/>
        </w:rPr>
      </w:pPr>
      <w:r w:rsidRPr="00044A4A">
        <w:rPr>
          <w:i/>
          <w:color w:val="000000" w:themeColor="text1"/>
          <w:sz w:val="24"/>
          <w:szCs w:val="24"/>
          <w:u w:val="single"/>
        </w:rPr>
        <w:t>Методические рекомендации, указания: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 xml:space="preserve">"Методические указания по проведению комплексного мониторинга плодородия почв земель сельскохозяйственного назначения", утв. Минсельхозом РФ 24.09.2003, Россельхозакадемией 17.09.2003. </w:t>
      </w:r>
    </w:p>
    <w:p w:rsidR="0083023F" w:rsidRPr="00044A4A" w:rsidRDefault="0083023F" w:rsidP="0083023F">
      <w:pPr>
        <w:jc w:val="both"/>
        <w:rPr>
          <w:i/>
          <w:color w:val="000000" w:themeColor="text1"/>
          <w:sz w:val="24"/>
          <w:szCs w:val="24"/>
          <w:u w:val="single"/>
        </w:rPr>
      </w:pPr>
      <w:r w:rsidRPr="00044A4A">
        <w:rPr>
          <w:i/>
          <w:color w:val="000000" w:themeColor="text1"/>
          <w:sz w:val="24"/>
          <w:szCs w:val="24"/>
          <w:u w:val="single"/>
        </w:rPr>
        <w:t>Учебная и методическая литература: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Аринушкина Е.В. Руководство по химическому анализу. Изд-во Московского университета, 1970;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Артохин К.С., Игнатова П.К. Сорные растения и меры борьбы с ними.  «Foundation». – Ростов-на-Дону. 2016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Васильченко И.Т. «Определитель всходов сорных растений» - Л., «Колос», 1965;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lastRenderedPageBreak/>
        <w:t>- Инструкция по определению засоренности полей, многолетних насаждений, культурных сенокосов и пастбищ, М.,1986;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Минеев В.Г. Агрохимия. Учебник. – 2-е изд., перераб. и доп. – М.: Изд-во МГУ, Изд-во «КолоС», 2004.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Отраслевой классификатор сорных растений» - М.,1984;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«Агропромиздат», 1989;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</w:rPr>
      </w:pPr>
      <w:r w:rsidRPr="00044A4A">
        <w:rPr>
          <w:color w:val="000000" w:themeColor="text1"/>
          <w:sz w:val="24"/>
          <w:szCs w:val="24"/>
        </w:rPr>
        <w:t>- Ченкин А.Ф. «Фитосанитарная диагностика» - М. «Колос», 1978.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/>
          <w:color w:val="000000" w:themeColor="text1"/>
          <w:sz w:val="24"/>
          <w:szCs w:val="24"/>
        </w:rPr>
        <w:t>Перечень документов, ис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пользуемых при выполнении работ по оценке </w:t>
      </w:r>
      <w:r w:rsidRPr="00044A4A">
        <w:rPr>
          <w:rFonts w:ascii="Times New Roman" w:hAnsi="Times New Roman"/>
          <w:b/>
          <w:color w:val="000000" w:themeColor="text1"/>
          <w:sz w:val="24"/>
          <w:szCs w:val="24"/>
        </w:rPr>
        <w:t>соответствия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/>
          <w:color w:val="000000" w:themeColor="text1"/>
          <w:sz w:val="24"/>
          <w:szCs w:val="24"/>
        </w:rPr>
        <w:t>в сфере ветеринарии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Федеральные законы: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Ф от 14 мая 1993 г. N 4979-I "О ветеринарии" (с изменениями и дополнениями).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«О качестве и безопасности пищевых продуктов» ФЗ-29 от 02.01.2000г.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Приказы: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Министерства сельского хозяйства РФ от 13.10.2008 г. № 462 "Об утверждении Правил ветеринарно-санитарной экспертизы морских рыб и икры».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Решения: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Решение Комиссии Таможенного союза от 18.06.2010 № 317 "О применении ветеринарно-санитарных мер в таможенном союзе", Единый перечень товаров, подлежащих ветеринарному контролю (надзору) Утверждено Решением Комиссии таможенного союза от 18 июня 2010 года № 317.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Положения: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№1263.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Письма: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Письмо Госагропрома СССР от 07.08.87 № 123-4/281-87 «Временный максимально-допустим</w:t>
      </w:r>
      <w:r>
        <w:rPr>
          <w:rFonts w:ascii="Times New Roman" w:hAnsi="Times New Roman"/>
          <w:color w:val="000000" w:themeColor="text1"/>
          <w:sz w:val="24"/>
          <w:szCs w:val="24"/>
        </w:rPr>
        <w:t>ый уровень содержания некоторых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 химических элементов и госсипола в кормах для с/х животных и кормовых добавках».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Инструкции: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радиологическом контроле качества кормов. Контрольные уровни содержания радионуклеидов цезий – 134,- 137 и стронций – 90 в кормах и кормовых добавках. Утв. Главным Государственным инспектором России 1 декабря 1994г. №-13-7-2/216.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инструкция 18 сентября 1998г.№ 13-4-2/1395, Миксобактериоз.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о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иях по борьбе с бранхиомикозом от 26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ноября 1997г. № 13-4-2/1099. Бранхиомикоз.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мероприятиях по борьбе с ихтиофтириозом от 26 ноября 1997г. №13-4-2/1092. Ихтиофтириоз.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ция о мероприятиях по борьбе с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сапро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легниозом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рыбы и икры Утв. 26.05.1998 г. № 13-4-2/1250. Сапролегниоз.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мероприятиях по борьбе с хилодонеллезом Утв. 26 ноября 1997г №13-4-2/1093. Хилоденеллез.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мероприятиях по борьбе с триходиниозом.Утв. 26.11. 1997г №13-4-2/1098. Триходиниоз.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инструкция о мероприятиях по борьбе с воспалением плавательного пузыря (ВПП) карпа. Утв. 10.09.1998г.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Воспаление плавательного пузыря.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Инструкция о мероприятиях по профилактике и ликвидации гиродактило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рыб. Утв. 08.06.1998 № 13-4-2/1266 Гиродактилоз.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иях по борьбе с дактилогирозом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Утв. 08.06.1998г. № 13-4-2/1270. Дактилогироз.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о мероприятиях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по борьбе с лигулезом и диграммозом рыб. Утв. 26.05. 1998г № 13-4-2/1253. Лигулез, Диграммоз.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кция о мероприятиях по борьбе с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лернеозом Утв. 26.11.1997г №13-4-2/1095. Лернеоз.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мероприятиях по борьбе с аргулезом. Утв. 26.05.1998 № 13-4-2/1251 Аргулез.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инструкция о мероприятиях по борьбе с синергазилезом растительноядных рыб Утв. 26.11. 1997г. № 13-4-2/1096. Синергазилез.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мероприятиях по борьбе с писциколезом Утв. 26.05.1998 № 13-4-2/1368. Писциколез.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Инструкция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о мероприятих по борьбе с полиподиозом осетрообразных рыб. Утв.1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7.08.1998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№ 13-4-2/1364. Полиподиоз.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-Инструкция о мероприятиях по борьбе с ботриоцефалезом рыб. Ботриоцефалез.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ция о мероприятиях по борьбе с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кавиозом карпа прудовых хозяйств  № 13-4-2/1373 от 24.08.1998г. Кавиоз.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инструкция о мероприятиях по борьбе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постодиплостомозом.Утв. 21.09.999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13-4-2/1738. Постодиплостомоз 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о мероприятиях по борьбе с дилепидозом рыб от 26.11.97г.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N 13-4-2/1097. Дилепидоз.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инструкция по борьбе с вибриоз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рыб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13-4-2/1249 от 26.05.98. Вибриоз рыб.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Инструкция по санитарно-паразитологической оценке морской рыбы и рыбной продукции. Москва 1989 Утв. 17.08. 1998 г № 13-4-2/1371, Диагностика паразитов.Жизнеспособность личинок гельминтов.Подсчет выявленных паразитов.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Временная инструкция по 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рьбе с чумой пресноводных раков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.  Утв. 23.11. 1990г. Чума раков.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Гигиенические нормативы: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ГН 1.2.3111-13 Гигиенические нормативы содержания пестицидов в объектах окружающей среды (перечень)" (с изменениями на 27.08 15г),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ГН 2.3.3.972-00 Предельно допустимые количества химических веществ, выделяющихся из материалов, контактирующих с пищевыми продуктами,                                                                        - ГН 2.3.3.1019-01 Предельно допустимое количество миграции альдегидов (в том числе формальдегида) из оболочки искусственной белковой подобно "Белкозин",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-ГН 2.1.5.2280-07 «Предельно допустимые концентрации (ПДК) химических веществ в воде водных объектов хозяйственно-питьевого и культурно-бытового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водопользования,  Дополнения и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№1 к ГН 2.1.5.1315-03»,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№1 к ГН 2.1.5.2307-07»,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№2 к ГН 2.1.5.2307-07»,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№3 к ГН 2.1.5.2307-07»,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ГН 1.2.1323-03 «Гигиенические нормативы содержания пестицидов в объектах окружающей среды (перечень)»,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-ГН 1.2.1832-04 «Гигиенические нормативы содержания пестицидов в объектах окружающей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среды (перечень)». Доп. 1 к ГН 1.2.1323-03,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-ГН 1.2.1987-06 «Гигиенические нормативы содержания пестицидов в объектах окружающей среды (перечень)». Доп.  №4 к ГН 1.2.1323-03.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Технические регламенты: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-ТР ТС 005/2011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упаковки»,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ТР ТС 015/2011 «О безопасности зерна», 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-ТР ТС 021/2011 «О безопасности пищевой продукции»,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-ТР ТС 022/2011 «Пищевая продукция в части ее маркировки»,                                                                                       -ТР ТС 024/2011 «Технический регламент на масложировую продукцию»,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-ТР ТС 027/2012 «О безопасности отдельных видов специализированной</w:t>
      </w:r>
      <w:r w:rsidRPr="00044A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пищевой продукции, в том числе диетического лечебного и диетического профилактического питания»,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-ТР ТС 029/2012 «Требования безопасности пищевых добавок, ароматизаторов и технологических вспомогательных средств»,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-ТР ТС 033/2013 «О безопасности молока и молочной продукции», </w:t>
      </w:r>
    </w:p>
    <w:p w:rsidR="0083023F" w:rsidRPr="00044A4A" w:rsidRDefault="0083023F" w:rsidP="0083023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-ТР ТС 034/2013 «О безопасности мяса и мясной продукции»,                                              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СанПиНы: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-СанПиН 2.3.2.1078-01 «Гигиенические требования безопасности и пищевой ценности пищевых продуктов»,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-СанПиН 2.3.2.1324-03 «Гигиенические требования к срокам годности и условиям хранения пищевых продуктов»,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-СанПиН 2.3.2.1290-03 «Гигиенические требования к организации производства и оборота биологически активных добавок к пище (БАД)»,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СанПин 2.3.4.050-96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и реализация рыбной продукции,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-СанПин 2.3.4.551-96 «Производство молока и молочных продуктов»,                                                   -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СанПиН 2.3.2.1293-03 Гигиенические требования по применению пищевых добавок,                                                                                                                                -СП 1.1.1058-01 с дополнениями Санитарные правила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-СП 1.1.2193-07 Изменения и дополнения к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СП 1.1.1058-01,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СанПиН 42-123-4089-86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Предельно допустимые концентрации тяжелых металлов и мышьяка в продовольственном сырье и пищевых продуктах,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 xml:space="preserve">-СанПиН 2.1.4.1074-01 «Питьевая вода. Гигиенические требования к качеству воды централизованных систем питьевого водоснабжения. Контроль качества»,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-СанПиН 2.1.4.2496-09 «Гигиенические требования к обеспечению безопасности систем горя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чего водоснабжения. 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к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СанПиН 2.1.4.1074-01»,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-СанПиН 2.1.4.2580-10 «Питьевая вода. Гигиенические требования к качеству воды централизованных систем питьевого водоснабжения. 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нтроль качества. 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Изменение №2 к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2.1.4.1074-01»,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 xml:space="preserve">-СанПиН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Изменение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№3 к СанПиН 2.1.4.1074-01»,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 xml:space="preserve">-СанПиН 2.1.4.1116-02 «Питьевая вода. Гигиенические требования к качеству воды, расфасованной в емкости. Контроль качества»,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-СанПиН 2.1.4.2581-10 «Питьевая вода. Гигиенические требования к качеству воды, расфасованной в емкости. 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нтроль качества. Изменение №1 к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СанПиН 1116-02»,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-СанПиН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2.1.4.1110-02 Зоны санитарной охраны источников водоснабжения и водопроводов питьевого назначения,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 xml:space="preserve">-СП 3.4.2318-08 Санитарная охрана территории Российской Федерации.                                          -СанПиН 2.6.1.2523-09 Нормы радиационной безопасности (НРБ-99/2009),      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 xml:space="preserve">-СП 2.6.1.2612-10 Основные санитарные правила обеспечения радиационной безопасности (ОСПОРБ-99/2010),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-СанПиН 2.1.4.1175-02 Гигиенические требования к качеству воды нецентрализованного водоснабжения. Санитарная охрана источников,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color w:val="000000" w:themeColor="text1"/>
          <w:sz w:val="24"/>
          <w:szCs w:val="24"/>
        </w:rPr>
        <w:t>-СанПиН 2.1.4.2653-10 «Питьевая вода. Гигиенические требования к качеству воды, расфасованной в емкости. 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нтроль качества. Изменение №2 к СанПиН 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t>1116-02»,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-СанПиН 2.1.5.980-00 «Гигиенические требования к охране поверхностных вод»,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-СП 2.1.5.1059-01 «Гигиенические требования к охране подземных вод от загрязнения»,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>-СанПиН 1.2.2353-08 «Канцерогенные факторы и основные требования к профилактике канцерогенной опасности»,</w:t>
      </w:r>
      <w:r w:rsidRPr="00044A4A">
        <w:rPr>
          <w:rFonts w:ascii="Times New Roman" w:hAnsi="Times New Roman"/>
          <w:color w:val="000000" w:themeColor="text1"/>
          <w:sz w:val="24"/>
          <w:szCs w:val="24"/>
        </w:rPr>
        <w:br/>
        <w:t xml:space="preserve">-СанПиН 3907-85 «Санитарные правила проектирования, строительства и эксплуатации водохранилищ»,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-СанПиН 2.2.2.540-9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Гигиенические требования к ручным инструментам и организации работ,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-СП 3238-85 Санитарные</w:t>
      </w: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правила для предприятий мясной промышленности,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СП 1408-76 Санитарные правила для предприятий пищеконцентратной промышленности,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-СП 4416-87 Санитарные правила для предприятий по обработке и розливу питьевых минеральных вод,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-СП 2266-80 Санитарные правила для предприятий дрожжевой промышленности,     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-СП 4695-88 Санитарные правила для холодильников,                                                   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-СП 4542-87 Санитарные правила для животноводческих предприятий,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-СП 3.5.3.1129-02т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Дератизация. Санитарно-эпидемиологические требования к проведению дератизации,</w:t>
      </w: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 3.5.1378-03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Дезинфектология. Санитарно-эпидемиологические требования к организации и осуществлению дезинфекционной деятельности, промышленности,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-СП 2.2.1.1312-03 Гигиенические требования к проектированию вновь строящихся и реконструируемых промышленных предприятий,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-СП 2.2.1.2632-10 Изменения и дополнения № 1 к СП 2.2.1.1312-03 Гигиенические требования к проектированию вновь строящихся и реконструируемых промышленных предприятий,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-СанПиН 42-123-4089-86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Предельно допустимые концентрации тяжелых металлов</w:t>
      </w: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мышьяка в продовольственном сырье и пищевых продуктах,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-СП 2.2.2.1327-03 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-СанПиН 2.1.7.1322-03 Гигиенические</w:t>
      </w: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требования к размещению и обезвреживанию отходов производства и потребления,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-СанПиН 3.5.2.1376-03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Дезинсекция. Санитарно-эпидемиологические требования к организации и проведению дезинсекционных мероприятий против синантропных членистоногих.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Методические указания и рекомендации: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МР 2.3.1.1915-04 Рекомендуемые уровни потребления пищевых и биологически активных веществ,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-МУК 2.3.2.971-00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Порядок санитарно-эпидемиологической экспертизы технических документов на пищевые продукты,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-МУК 2.3.2.721-98 Определение безопасности и эффективности биологически активных добавок к пище,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-МУК 3.2.988-00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етоды санитарно-паразитологической экспертизы рыбы, моллюсков, ракообразных, земноводных, пресмыкающихся и продуктов их переработки,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-МУ 2.3.2.1917-04 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-МУК 4.2.2747-10 Методы санитарно-паразитологической экспертизы мяса и мясной продукции,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 МУК 2.6.1.1194-03 "Радиационный контроль. Стронций-90 и цезий-137. Пищевые продукты. Отбор проб, анализ и гигиеническая оценка",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3.2.1756 – 03 "Эпидемиологический надзор за паразитарными болезнями"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МУ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от 23.04.86г. Аэромоноз.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от 22.09.1998 № 13-4-2/-1403 Псевдомоноз.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Утв. 27.03. 1989. Филометроидоз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МУ по определению диплостомозов пресноводных рыб от 22.09.98г.  №13-4-2/1404. Диплостомоз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Методика № 13-4-2/1751 от 04.10.1999г.  Гельминтозоонозы. (Внешний осмотр. Определение возбудителей гельминтозоонозов)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по лабораторной диагностике американского гнильца № 43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3-6 от 18.08.86г. Американский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гнилец.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по лабораторной диагностике европейского гнильца № 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33-6 от 15.08.86г. Европейский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гнилец.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№ 433-6 от 14.08.86. Сальмонеллез.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ГУВ МСХ СССР. Утв.16.05.1978. Колибактериоз.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 У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ГУВ МСХ СССР   16.05.1978. Гафниоз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 У ГУВ МСХ СССР № 19-7-2/83 от   05.05.94г. Цитробактериоз.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по диагностике нозематоза медоносных пчел. Утв.25.04.1985. Нозематоз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МУ по экспресс-диагностике варроатоза и определению степени поражения пчелиных семей клещами варроа в условиях пасеки 16.01.84 г № 115-6а, Варроатоз.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МУ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по диагностике акарапидоза и эзоакарапидоза пчел. Утв. 13.06.02 г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№13-5-02 / 0466, Акарапидоз.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МУ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по диагностике браулёза пчёл. Утв. 07.12.87 г.№ 432-3, Браулез.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Рекомендации по планированию и проведению противоэпизиоотических мероприятий в рыбоводных хозяйствах. УтвержденаДепартаментом Ветеринарии Минсельхозпрода РФ 09.09.1989.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Ветеринарно-санитарные правила и указания: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ВСП 4261-87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Ветеринарно-санитарные правила для предприятий (цехов) переработки птицы и производства яйцепродуктов,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согласованны заместителем Главного государственного санврача Российской Федерации 26.04.1995 и зарегистрированы в Минюсте России 31.08.1995 № 942,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-Ветсанправила при заготовке и переработке воскового сырья, утв. 22.04.89 Управлением ветеринарного государственного агропромышленного комитета СССР,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-Единые ветеринарные (ветеринарно-санитарные) требования, предъявляемые к товарам, подлежащим ветеринарному контролю (надзору);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-Ветеринарно-санитарный осмотр продуктов убоя животных. Ветеринарные методические указания (ВМУ), утвержденные Министерством сельского хозяйства и продовольствия РФ 16.05.2000 г.  № 13-7-2/2012,                                                                </w:t>
      </w:r>
    </w:p>
    <w:p w:rsidR="0083023F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27.12.1983,                           -Правила ветеринарно-санитарной экспертизы морских рыб и икры», утверждены приказом Минсельхоза Российской Федерации 13.10.2008 № 462, зарегистрированы Минюстом России 23.03.2009 №13568,                                       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-Правила ветеринарно-санитарной экспертизы молока и молочных продуктов на рынках», утверждены ГУВ МСХ СССР, согласованы Главным санэпидуправлением МЗ СССР 01.07.1976,                                                                       -Правила ветеринарно-санитарной экспертизы пресноводной рыбы и раков», утверждены ГУВ Госагропрома СССР 16.061988 №19-7/549 и согласованы с Минздравом СССР,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Ветеринарно-санитарные правила для рыбоводных хозяйств. Утверждены ГУВ МСХ СССР 18.05.1967,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 Ветеринарно-санитарные правила для лососевых рыбоводных заводов. Утверждены ГУВ МСХ СССР 31.05.1971,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Ветеринарно-санитарные правила для заводов по разведению осетровых рыб. Утверждены ГУВ МСХ СССР 21.05.1985.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Ветеринарно-санитарные правила для карантинных рыбоводных хозяйств. Утверждены ГУВ МСХ СССР 29.12.1979.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ГОСТы: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ГОСТ Р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51293-99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«Идентификация продукции. Общие положения»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7269-79 "Мясо. Методы отбора образцов и органолептические методы определения свежести"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9792-73 "Колбасные изделия и продукты из свинины, баранины, говядины и мяса других видов убойных животных и птиц. Правила приемки и методы отбора проб"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32244-2013"Субпродукты мясные обработанные. Технические условия"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31467-2012"Мясо птицы, субпродукты и полуфабрикаты из мяса птицы. Методы отбора проб и подготовка их к испытаниям"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31657-2012«Субпродукты птицы.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31490-2012«Мясо птицы механической обвалки.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31465-2012«Полуфабрикаты из мяса птицы для детского питания.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55286-2012«Продукты прикорма для детей раннего возраста. Консервы из мяса птицы.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55287-2012 «Полуфабрикаты 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 мяса птицы мясорастительные и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растительно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мясные для детского питания.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30650-99«Консервы птичьи для детского питания.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31639-2012«Изделия колбасные вареные из мяса птицы.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32737-2014«Полуфабрикаты натуральные из мяса птицы для детского питания.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52818-2007«Изделия колбасные вареные из мяса птицы для детского питания.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53852-2010«Колбасы полукопченые из мяса птицы.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54348-2011«Консервы из мяса и субпродуктов птицы. Общие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54676-2011«Жиры птицы пищевые.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33357-2015 «Колбасы варено-копченые из мяса птицы.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55759-2013«Консервы мясные кусковые.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54048-2010«Мясо. Свинина для детского питания.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55445-2013«Мясо. Говядина высококачественная.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32125-2013«Консервы мясные. Мясо тушеное.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32889-2014 «Консервы мясные кусковые для детского питания.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55456-2013 «Колбасы сырокопченые.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55499-2013 Продукты из мяса птицы.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питания.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54672-2011Изделия колбасные сырокопченые и сыровяленые из мяса птицы.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31501-2012 Колбасы жареные.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31785-2012 Колбасы полукопченые.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31802-2012 Изделия колбасные вареные мясные для детского питания.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20402-2014 Колбасы вареные фаршированные.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54646-2011Колбасы ливерные.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54670-2011Колбасы кровяные.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52196-2011Изделия колбасные вареные.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55455-2013Колбасы варено-копченые.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56496-2015 Российское качество. Продукты сырокопченые и сыровяленые из мяса птицы обогащенные.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31473-2012Мясо индеек (тушки и их части).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-ГОСТ Р 52820-2007Мясо индейки для детского питания.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32733-2014Консервы. Мясо птицы тушеное для детского питания.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56365-2015Российское качество. Изделия ветчинные из мяса птицы для детского питания.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56381-2015Российское качество. Консервы из мяса птицы тушеные для детского питания.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55365-2012Фарш мясной.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25292-82Жиры животные топленые пищевые.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54704-2011Блоки из жилованного мяса замороженные.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55336-2012 Консервы мясные паштетные.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11293-89Желатин. Технические условия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26809.1-2014"Молоко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26809.2-2014"Молоко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55063-2012"Сыры и сыры плавленые. Правила приемки, отбор проб и методы контроля"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55361-2012"Жир молочный, масло и паста масляная из коровьего молока. Правила приемки, отбор проб и методы контроля"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31450-2013 «Молоко питьевое.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31449-2013 «Молоко коровье сырое.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32922-2014 «Молоко коровье пастеризованное - сырье.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31451-2013 «Сливки питьевые.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31452-2012 «Сметана.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31455-2012 «Ряженка. Технические условия»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31667-2012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Варенец.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31454-2012 Кефир.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31981-2013 Йогурты.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31453-2013Творог.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54666-2011Консервы молочные. Молоко сгущенное стерилизованное.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3168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8-2012Консервы молочные. Молоко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и сливки сгущенные с сахаром.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33629-2015Консервы молочные. Молоко сухое.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54661-2011Консервы молочные. Сливки сухие.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53492-2009Консервы молочные. Сыворотка молочная сухая.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53438-2009Сыворотка молочная.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31456-2013Простокваша.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32929-2014Мороженое кисломолочное.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31457-2012Мороженое молочное, сливочное и пломбир.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52974-2008Кумыс.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31702-2013Айран.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32261-2013Масло сливочное.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32262-2013Масло топленое и жир молочный.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52253-2004Масло и паста масляная из коровьего молока.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52686-2006Сыры.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52685-2006Сыры плавленые.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53512-2009Продукты сырные.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53502-2009Продукты сырные плавленые. Общие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32263-2013Сыры мягкие.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32260-2013Сыры полутвердые.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53421-2009Сыры рассольные.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53437-2009Сыры Сулугуни и Слоистый.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-ГОСТ Р 53513-2009Пахта и напитки на ее основе.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31689-2012Казеин.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32940-2014Молоко козье сырое.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32259-2013Молоко цельное питьевое козье.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31654-2012"Яйца куриные пищевые. Технические условия"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31720-2012"Пищевые продукты переработки яиц сельскохозяйственной птицы. Методы отбора проб и органолептического анализа"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ГОСТ 31655-2012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Яйца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пищевые (индюшиные, цесариные, перепелиные,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страусиные).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31904-2012 "Продукты пищевые. Методы отбора проб для микробиологических испытаний"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56382-2015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ab/>
        <w:t>Российское качество. Меланж яичный сухой с повышенной растворимостью.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32735-2014 Продукты яичные жидкие охлажденные для детского питания.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30363-2013 Продукты яичные жидкие и сухие пищевые.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24896-2013 Рыба живая.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32366-2013 Рыба мороженая.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7448-2006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Рыба соленая.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814-96 Рыба охлажденная.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11482-96 Рыба холодного копчения.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16079-2002 Рыбы сиговые соленые.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32004-2012 Рыба мелкая охлажденная.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32744-2014Рыба мелкая мороженая.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7447-2015 (с 01.01.2017) Рыба горячего копчения.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7452-2014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Консервы из рыбы натуральные.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1573-2011 Икра рыб пробойная соленая.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17660-97 Рыба специальной разделки мороженая.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20352-2012 Икра рыб соленая деликатесная.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31794-2012 Икра зернистая лососевых рыб.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32911-2014 Рыба мелкая холодного копчения.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6606-2015 Рыба мелкая горячего копчения.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7368-2013 Икра паюсная осетровых рыб.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7457-2007 Консервы-паштеты из рыбы.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16978-99 Консервы рыбные в томатном соусе.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29276-92 Консервы рыбные для детского питания.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10531-2013 Консервы из обжаренной рыбы в маринаде.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7144-2006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Консервы из копченой рыбы в масле.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19588-2006 Пресервы из рыбы специального посола.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9862-90 Пресервы рыбные. Сельдь специального посола. Технические условия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Р 54644-2011 "Мед натуральный. Технические условия"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31766-2012 Меды монофлорные.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28887-90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Пыльца цветочная (обножка). Технические условия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18221-99 "Комбикорма полнорационные для сельскохозяйственной птицы. Технические условия",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51899-02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Комбикорма гранулирова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нные. Общие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51550-2000 Комбикорма-концентраты для свиней. Общие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16955-71 Комбикорм для контрольного откорма свиней. Технические условия,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21055-96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Комбикорма полнорационные для беконного откорма св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иней. Общие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9268-90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Комбикорма-концентраты для крупного рогатого скота.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50257-92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 полнорационные для свиней. Общие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10199-81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Комбикорма-концентраты для овец. Технические условия,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ГОСТ 10385-2014 Комбикорма для рыб. Общие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11246-96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Шрот подс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олнечный.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-ГОСТ 30257-95 Шрот рапсовый тостированный.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Р 51095-97 Премиксы.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52812-07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Смеси кормовые.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80-96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Жмых подсолнечный.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11048-95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Жмых рапсовый.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27149-95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Жмых соевый кормовой.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2116-2000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Мука кормовая из рыбы, морских млекопитающих, ракообразных и беспозвоночных.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17536-82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Мука кормовая животного происхождения.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Р 51551-2000 Белково-витаминно-минеральные и амидо-витаминно-минеральные концентраты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13797-84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Мука витаминная из древесной зелени.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68-74 Жмых хлопковый.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14107-75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Стебли кенафа,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14897-69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Солома льняная.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21769-84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Зелень древесная. Технические условия,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27345-87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Треста конопляная.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27978-88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Корма зеленые. Те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28736-90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Корнеплоды кормовые.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52647-06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Свекла сахарная. Технические условия,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55452-13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Сено и сенаж. Технические условия,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606-75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Шрот хлопковый.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56383-2015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Корма травяные искусственно высушенные. Технические условия 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23637-90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Сенаж.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55986-2014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Силос из кормовых растений. Общие технические условия,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23513-79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Брикеты и гранулы кормовые.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7169-66 Отруби пшеничные.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7170-66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Отруби ржаные.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10974-95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Жмых льняной.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10471-96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Шрот льняной.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 ГОСТ 11049-64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Шрот кукурузный.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11202-65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Жмых сурепный.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11203-65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Жмых кунжутный (сезамовый). Технические условия,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11694-66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Жмых конопляный.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17256-71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Шрот конопляный.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31934-2012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Глютен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пшеничный.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53799-2010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Шрот соевый кормовой тос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тированный.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55489-2013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Глютен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кукурузный.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17483-72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Жир животный кормовой. Технические условия,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28189-89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Полуфабрикат костный.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18663-78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Витамин В12 кормовой.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20083-74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Дрожж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 кормовые.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23423-89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Метиони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 кормовой.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23635-90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Препарат ферментный амилосубтилин Г3х.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23636-90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Препарат ферментный протосубтилин Г3х.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27547-87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Витамин Е (альфа-токоферола ацетат) микрогранулированный кормовой.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27786-88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Кормогризи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28409-89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Витамин А (ретинола ацетат) микрогранулированны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й кормовой.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28178-89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Дрожжи кормовые. Методы испытаний,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18663-78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Витамин В1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 кормовой.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20083-74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Дрожжи кормовые.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23423-89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Метионин кормовой. Технические условия,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2081-2010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Карбамид.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-ГОСТ 19651-74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Диаммонийфосфа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т кормовой. Технические условия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23999-80 Кальция фосфат кормовой.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-ГОСТ26826-86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Мука известняковая для производства комбикормов для сельскохозяйственных животных и птицы для подкормки птицы,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14050-93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Мука известняковая (доломитовая).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17498-72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Мел. Виды, марки и основные технические требования,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54901-2012</w:t>
      </w:r>
      <w:r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Жом сушеный. Технические условия,                                        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30561-2013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Меласса свекловичная.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13456-82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Жом сушеный для экспорта.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28460-2014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 для дичи. Общие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54492-2011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 для лошадей. Общие технические условия,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54379-2011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Крупка комбикормовая.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50258-92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 полнорационные для лабораторных животных.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51849-2001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Продукция комбикормовая. Информация для потребителя. Общие требования,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51850-2001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Продукция комбикормовая. Правила приемки. Упаковк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а, транспортирование и хранение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51851-2001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 для сельскохозяйственной птицы. Номенклатура показателей,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Р 52254-2004 Комбикорма для крупного рогатого скота. Номенклатура показателей,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52255-2004 Комбикорма для свиней. Номенклатура показателей,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52356-2005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Пре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миксы. Номенклатура показателей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52528-2006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Концентраты белково-витаминно-минеральные и амидо-витаминно-минеральные. Номенклатура показателей,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54492-2011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Комбикорма для лошадей. Общие технические условия, 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-ГОСТ 32220-2013 Вода питьевая, расфасованная в емкости. Общие технические условия,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54316-2011</w:t>
      </w:r>
      <w:r w:rsidRPr="00044A4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Воды минеральные природные питьевые. Общие технические условия,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17.1.2.03-90 Охрана природы. Гидросфера. Критерии и показатели качества воды для орошения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51232-98. Вода питьевая. Общие требования к организации и методам контроля качества.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31942-2012 (ISO 19458:2006) "Вода. Отбор проб для микробиологического анализа"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Р 56237-2014 (ИСО 5667-5:2006) "Вода питьевая. Отбор проб на станциях водоподготовки и в трубопроводных распределительных системах"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31861-2012 "Вода. Общие требования к отбору».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-ГОСТ 31862-2012 «Вода питьевая. Отбор проб».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</w:pPr>
      <w:r w:rsidRPr="00044A4A"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>Литература: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4A4A">
        <w:rPr>
          <w:rFonts w:ascii="Times New Roman" w:hAnsi="Times New Roman"/>
          <w:bCs/>
          <w:color w:val="000000" w:themeColor="text1"/>
          <w:sz w:val="24"/>
          <w:szCs w:val="24"/>
        </w:rPr>
        <w:t>-Ветеринарное законодательство том 1,2,3,4,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4A4A">
        <w:rPr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Инвазионные болезни рыб.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Сборник инструкций по борьбе с болезнями рыб. Часть 2. Министерство сельского хозяйства и продовольствия РФ. Москва.1999. Незаразные болезни рыб, заразные болезни рыб, лабораторно-диагностические исследования.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"Отраслевой стандарт ОСТ 15.372-87. Охрана природы. Гидросфера. Вода для рыбоводных хозяйств. Общие требования и нормы"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"Паразиты рыб. Руководство по изучению." И. Е. Быховская-Павловская. Академия наук СССР., изд. "Наука" 1985г.Методика паразитологического обследования.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Вирусные,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грибковые,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бактериальные, паразитарные болезни рыб. Справочник. Лабораторные исследования в ветеринарии.   Под редакцией Седова. Москва -1997.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 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Определитель паразитов пресноводных рыб фауны СССР: Том 2. Паразитологические многоклеточные (Первая часть). А. В. Гусев Академия наук СССР. Зоологический институт.1985г. Паразитические многоклеточные (моногенеи).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Определитель паразитов пресноводных рыб фауны СССР: Том 2. Паразитологические многоклеточные (Вторая часть). О.Н. Бауер. Академия наук СССР. Зоологический институт 1987г. Паразитические многоклеточные (цестоды, аспидогастреи, трематоды).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Определител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зоопатогенных микроорганизмов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Справочник / М. А. Сидоров, Д. И. Скородумов, Федотов В.Б.    М. Колос.1995г. Возбудители бактериальных болезней. 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Определитель паразитов позвоночных Черного и Азовского морей. Паразитические беспозвочные рыб, рыбоядных птиц и морски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млекопетающих. Академия наук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Укра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инской ССР. Киев. Наукова Думка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, 1975. Паразиты позвоночных Черного и Азовского морей.</w:t>
      </w:r>
    </w:p>
    <w:p w:rsidR="0083023F" w:rsidRPr="00044A4A" w:rsidRDefault="0083023F" w:rsidP="008302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- Методика    № 13-4-2/1751 от 04.10.1999г. Гельминтозоонозы.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A4A">
        <w:rPr>
          <w:rFonts w:ascii="Times New Roman" w:hAnsi="Times New Roman" w:cs="Times New Roman"/>
          <w:color w:val="000000" w:themeColor="text1"/>
          <w:sz w:val="24"/>
          <w:szCs w:val="24"/>
        </w:rPr>
        <w:t>(Внешний осмотр. Определение возбудителей гельминтозоонозов). Определения жизнеспособности личинок гельминтов.</w:t>
      </w:r>
    </w:p>
    <w:p w:rsidR="0083023F" w:rsidRPr="00044A4A" w:rsidRDefault="0083023F" w:rsidP="0083023F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4641D" w:rsidRDefault="00D4641D"/>
    <w:sectPr w:rsidR="00D4641D" w:rsidSect="00044A4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32D"/>
    <w:multiLevelType w:val="hybridMultilevel"/>
    <w:tmpl w:val="E6EE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 w15:restartNumberingAfterBreak="0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29"/>
    <w:rsid w:val="0083023F"/>
    <w:rsid w:val="00AD0229"/>
    <w:rsid w:val="00D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5803-6216-49C0-9783-B0C28FE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2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23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83023F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basedOn w:val="a0"/>
    <w:link w:val="a3"/>
    <w:rsid w:val="0083023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83023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3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3023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83023F"/>
    <w:rPr>
      <w:b/>
      <w:bCs/>
    </w:rPr>
  </w:style>
  <w:style w:type="character" w:customStyle="1" w:styleId="apple-converted-space">
    <w:name w:val="apple-converted-space"/>
    <w:rsid w:val="0083023F"/>
  </w:style>
  <w:style w:type="paragraph" w:customStyle="1" w:styleId="ConsPlusNonformat">
    <w:name w:val="ConsPlusNonformat"/>
    <w:rsid w:val="008302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qFormat/>
    <w:rsid w:val="0083023F"/>
    <w:rPr>
      <w:i/>
      <w:iCs/>
    </w:rPr>
  </w:style>
  <w:style w:type="paragraph" w:styleId="aa">
    <w:name w:val="Body Text"/>
    <w:basedOn w:val="a"/>
    <w:link w:val="ab"/>
    <w:rsid w:val="0083023F"/>
    <w:pPr>
      <w:widowControl w:val="0"/>
      <w:suppressAutoHyphens/>
      <w:spacing w:after="283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83023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c">
    <w:name w:val="List Paragraph"/>
    <w:basedOn w:val="a"/>
    <w:uiPriority w:val="34"/>
    <w:qFormat/>
    <w:rsid w:val="008302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0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Текст выноски Знак"/>
    <w:link w:val="ae"/>
    <w:semiHidden/>
    <w:rsid w:val="0083023F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83023F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3023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qFormat/>
    <w:rsid w:val="008302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link w:val="af1"/>
    <w:uiPriority w:val="99"/>
    <w:rsid w:val="0083023F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unhideWhenUsed/>
    <w:rsid w:val="0083023F"/>
    <w:pPr>
      <w:tabs>
        <w:tab w:val="center" w:pos="4677"/>
        <w:tab w:val="right" w:pos="9355"/>
      </w:tabs>
    </w:pPr>
    <w:rPr>
      <w:rFonts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830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3"/>
    <w:uiPriority w:val="99"/>
    <w:rsid w:val="0083023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83023F"/>
    <w:pPr>
      <w:tabs>
        <w:tab w:val="center" w:pos="4677"/>
        <w:tab w:val="right" w:pos="9355"/>
      </w:tabs>
    </w:pPr>
    <w:rPr>
      <w:rFonts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830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83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-rostov.ru/upload/iblock/392/prikaz_msh_14_03_2007_16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n-rostov.ru/upload/iblock/da5/prikaz_msh_08_12_1999_85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n-rostov.ru/upload/iblock/6c7/prikaz_msh_18_10_1999_707.doc" TargetMode="External"/><Relationship Id="rId5" Type="http://schemas.openxmlformats.org/officeDocument/2006/relationships/hyperlink" Target="http://rsn-rostov.ru/upload/iblock/fa8/prikaz-_-501-15.12.20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10477</Words>
  <Characters>59721</Characters>
  <Application>Microsoft Office Word</Application>
  <DocSecurity>0</DocSecurity>
  <Lines>497</Lines>
  <Paragraphs>140</Paragraphs>
  <ScaleCrop>false</ScaleCrop>
  <Company/>
  <LinksUpToDate>false</LinksUpToDate>
  <CharactersWithSpaces>70058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2018-03-27T07:29:00Z</dcterms:created>
  <dcterms:modified xsi:type="dcterms:W3CDTF">2018-03-27T07:29:00Z</dcterms:modified>
</cp:coreProperties>
</file>